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DE" w:rsidRPr="004E20B4" w:rsidRDefault="001829DE" w:rsidP="004E20B4">
      <w:pPr>
        <w:spacing w:after="0" w:line="240" w:lineRule="auto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  <w:r w:rsidRPr="001829D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</w:t>
      </w:r>
      <w:r w:rsidR="004E20B4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  <w:r w:rsidRPr="001829D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DE" w:rsidRPr="001829DE" w:rsidRDefault="001829DE" w:rsidP="001829D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DE" w:rsidRPr="001829DE" w:rsidRDefault="001829DE" w:rsidP="00182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ХОХЛОВСКОГО СЕЛЬСКОГО ПОСЕЛЕНИЯ </w:t>
      </w:r>
    </w:p>
    <w:p w:rsidR="001829DE" w:rsidRPr="001829DE" w:rsidRDefault="001829DE" w:rsidP="00182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9DE">
        <w:rPr>
          <w:rFonts w:ascii="Times New Roman" w:hAnsi="Times New Roman" w:cs="Times New Roman"/>
          <w:b/>
          <w:bCs/>
          <w:sz w:val="28"/>
          <w:szCs w:val="28"/>
        </w:rPr>
        <w:t>шестое заседание земского собрания пятого созыва</w:t>
      </w:r>
    </w:p>
    <w:p w:rsidR="001829DE" w:rsidRPr="001829DE" w:rsidRDefault="001829DE" w:rsidP="0018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DE" w:rsidRPr="001829DE" w:rsidRDefault="001829DE" w:rsidP="001829D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1829DE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1829DE" w:rsidRPr="001829DE" w:rsidRDefault="001829DE" w:rsidP="00182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DE" w:rsidRPr="001829DE" w:rsidRDefault="00073194" w:rsidP="001829DE">
      <w:pPr>
        <w:pStyle w:val="Con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1829DE" w:rsidRPr="001829DE">
        <w:rPr>
          <w:rFonts w:ascii="Times New Roman" w:hAnsi="Times New Roman" w:cs="Times New Roman"/>
          <w:sz w:val="28"/>
          <w:szCs w:val="28"/>
        </w:rPr>
        <w:t>»  марта 202</w:t>
      </w:r>
      <w:r w:rsidR="001829DE">
        <w:rPr>
          <w:rFonts w:ascii="Times New Roman" w:hAnsi="Times New Roman" w:cs="Times New Roman"/>
          <w:sz w:val="28"/>
          <w:szCs w:val="28"/>
        </w:rPr>
        <w:t>4</w:t>
      </w:r>
      <w:r w:rsidR="001829DE" w:rsidRPr="001829D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№35</w:t>
      </w:r>
    </w:p>
    <w:p w:rsidR="001829DE" w:rsidRPr="001829DE" w:rsidRDefault="001829DE" w:rsidP="001829D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2C3" w:rsidRPr="001829DE" w:rsidRDefault="007319E9" w:rsidP="001829DE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spacing w:val="5"/>
          <w:sz w:val="28"/>
          <w:szCs w:val="28"/>
        </w:rPr>
      </w:pPr>
      <w:r w:rsidRPr="001829DE">
        <w:rPr>
          <w:b/>
          <w:spacing w:val="5"/>
          <w:sz w:val="28"/>
          <w:szCs w:val="28"/>
        </w:rPr>
        <w:t xml:space="preserve">О внесении изменений в решение земского собрания </w:t>
      </w:r>
      <w:r w:rsidR="001829DE" w:rsidRPr="001829DE">
        <w:rPr>
          <w:b/>
          <w:spacing w:val="5"/>
          <w:sz w:val="28"/>
          <w:szCs w:val="28"/>
        </w:rPr>
        <w:t>Хохловского</w:t>
      </w:r>
      <w:r w:rsidRPr="001829DE">
        <w:rPr>
          <w:b/>
          <w:spacing w:val="5"/>
          <w:sz w:val="28"/>
          <w:szCs w:val="28"/>
        </w:rPr>
        <w:t xml:space="preserve"> сельского поселения от </w:t>
      </w:r>
      <w:r w:rsidR="001829DE" w:rsidRPr="001829DE">
        <w:rPr>
          <w:b/>
          <w:spacing w:val="5"/>
          <w:sz w:val="28"/>
          <w:szCs w:val="28"/>
        </w:rPr>
        <w:t>28</w:t>
      </w:r>
      <w:r w:rsidRPr="001829DE">
        <w:rPr>
          <w:b/>
          <w:spacing w:val="5"/>
          <w:sz w:val="28"/>
          <w:szCs w:val="28"/>
        </w:rPr>
        <w:t xml:space="preserve"> февраля 2017 года № </w:t>
      </w:r>
      <w:r w:rsidR="001829DE" w:rsidRPr="001829DE">
        <w:rPr>
          <w:b/>
          <w:spacing w:val="5"/>
          <w:sz w:val="28"/>
          <w:szCs w:val="28"/>
        </w:rPr>
        <w:t>105</w:t>
      </w:r>
      <w:r w:rsidRPr="001829DE">
        <w:rPr>
          <w:b/>
          <w:spacing w:val="5"/>
          <w:sz w:val="28"/>
          <w:szCs w:val="28"/>
        </w:rPr>
        <w:t xml:space="preserve"> «Об утверждении Положения о порядке управления и распоряжения муниципальным имуществом </w:t>
      </w:r>
      <w:r w:rsidR="001829DE" w:rsidRPr="001829DE">
        <w:rPr>
          <w:b/>
          <w:spacing w:val="5"/>
          <w:sz w:val="28"/>
          <w:szCs w:val="28"/>
        </w:rPr>
        <w:t>Хохловского</w:t>
      </w:r>
      <w:r w:rsidRPr="001829DE">
        <w:rPr>
          <w:b/>
          <w:spacing w:val="5"/>
          <w:sz w:val="28"/>
          <w:szCs w:val="28"/>
        </w:rPr>
        <w:t xml:space="preserve"> сельского поселения муниципального района «Белгородский район»</w:t>
      </w:r>
    </w:p>
    <w:p w:rsidR="00B932C3" w:rsidRPr="001829DE" w:rsidRDefault="00B932C3" w:rsidP="001829DE">
      <w:pPr>
        <w:pStyle w:val="afa"/>
        <w:shd w:val="clear" w:color="auto" w:fill="FFFFFF"/>
        <w:spacing w:before="0" w:beforeAutospacing="0" w:after="0" w:afterAutospacing="0"/>
        <w:ind w:firstLine="709"/>
        <w:rPr>
          <w:spacing w:val="5"/>
          <w:sz w:val="28"/>
          <w:szCs w:val="28"/>
        </w:rPr>
      </w:pP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 xml:space="preserve"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1829DE">
        <w:rPr>
          <w:sz w:val="28"/>
          <w:szCs w:val="28"/>
        </w:rPr>
        <w:t>Хохловского</w:t>
      </w:r>
      <w:r w:rsidRPr="001829DE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B932C3" w:rsidRPr="001829DE" w:rsidRDefault="00B932C3">
      <w:pPr>
        <w:pStyle w:val="af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829DE">
        <w:rPr>
          <w:b/>
          <w:sz w:val="28"/>
          <w:szCs w:val="28"/>
        </w:rPr>
        <w:t xml:space="preserve">земское собрание </w:t>
      </w:r>
      <w:r w:rsidR="001829DE" w:rsidRPr="001829DE">
        <w:rPr>
          <w:b/>
          <w:sz w:val="28"/>
          <w:szCs w:val="28"/>
        </w:rPr>
        <w:t>Хохловского</w:t>
      </w:r>
      <w:r w:rsidRPr="001829DE">
        <w:rPr>
          <w:b/>
          <w:sz w:val="28"/>
          <w:szCs w:val="28"/>
        </w:rPr>
        <w:t xml:space="preserve"> сельского поселения решило:</w:t>
      </w:r>
    </w:p>
    <w:p w:rsidR="00B932C3" w:rsidRPr="001829DE" w:rsidRDefault="00B932C3">
      <w:pPr>
        <w:pStyle w:val="af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 xml:space="preserve">1. Внести в решение земского собрания </w:t>
      </w:r>
      <w:r w:rsidR="001829DE">
        <w:rPr>
          <w:sz w:val="28"/>
          <w:szCs w:val="28"/>
        </w:rPr>
        <w:t>Хохловского</w:t>
      </w:r>
      <w:r w:rsidRPr="001829DE">
        <w:rPr>
          <w:sz w:val="28"/>
          <w:szCs w:val="28"/>
        </w:rPr>
        <w:t xml:space="preserve"> сельского поселения от </w:t>
      </w:r>
      <w:r w:rsidR="001829DE">
        <w:rPr>
          <w:sz w:val="28"/>
          <w:szCs w:val="28"/>
        </w:rPr>
        <w:t>28</w:t>
      </w:r>
      <w:r w:rsidRPr="001829DE">
        <w:rPr>
          <w:sz w:val="28"/>
          <w:szCs w:val="28"/>
        </w:rPr>
        <w:t xml:space="preserve"> февраля 2017 года № </w:t>
      </w:r>
      <w:r w:rsidR="001829DE">
        <w:rPr>
          <w:sz w:val="28"/>
          <w:szCs w:val="28"/>
        </w:rPr>
        <w:t>105</w:t>
      </w:r>
      <w:r w:rsidRPr="001829DE">
        <w:rPr>
          <w:sz w:val="28"/>
          <w:szCs w:val="28"/>
        </w:rPr>
        <w:t xml:space="preserve"> «Об утверждении Положения о порядке управления и распоряжения муниципальным имуществом </w:t>
      </w:r>
      <w:r w:rsidR="001829DE">
        <w:rPr>
          <w:sz w:val="28"/>
          <w:szCs w:val="28"/>
        </w:rPr>
        <w:t>Хохловского</w:t>
      </w:r>
      <w:r w:rsidRPr="001829DE">
        <w:rPr>
          <w:sz w:val="28"/>
          <w:szCs w:val="28"/>
        </w:rPr>
        <w:t xml:space="preserve"> сельского поселения муниципального района «Белгородский район» (далее – решение) следующие изменения и дополнения;</w:t>
      </w: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1829DE">
        <w:rPr>
          <w:spacing w:val="5"/>
          <w:sz w:val="28"/>
          <w:szCs w:val="28"/>
        </w:rPr>
        <w:t>1.1 Раздел 10</w:t>
      </w:r>
      <w:r w:rsidRPr="001829DE">
        <w:rPr>
          <w:sz w:val="28"/>
          <w:szCs w:val="28"/>
        </w:rPr>
        <w:t xml:space="preserve"> Положения о порядке управления и распоряжения муниципальным имуществом </w:t>
      </w:r>
      <w:r w:rsidR="001829DE">
        <w:rPr>
          <w:sz w:val="28"/>
          <w:szCs w:val="28"/>
        </w:rPr>
        <w:t>Хохловского</w:t>
      </w:r>
      <w:r w:rsidRPr="001829DE">
        <w:rPr>
          <w:sz w:val="28"/>
          <w:szCs w:val="28"/>
        </w:rPr>
        <w:t xml:space="preserve"> сельского поселения муниципального района «Белгородский район», утвержденного указанным решением, (далее – Положение) изложить в новой редакции:</w:t>
      </w:r>
    </w:p>
    <w:p w:rsidR="00B932C3" w:rsidRPr="001829DE" w:rsidRDefault="007319E9" w:rsidP="001829DE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>«10. Прием имущества в муниципальную собственность от юридических и физических лиц, оформление бесхозяйного и выморочного имущества</w:t>
      </w:r>
    </w:p>
    <w:p w:rsidR="00B932C3" w:rsidRPr="001829DE" w:rsidRDefault="007319E9" w:rsidP="001829DE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 xml:space="preserve">10.1. Прием в муниципальную собственность имущества юридических </w:t>
      </w:r>
      <w:r w:rsidRPr="001829DE">
        <w:rPr>
          <w:sz w:val="28"/>
          <w:szCs w:val="28"/>
        </w:rPr>
        <w:br/>
        <w:t>и физических лиц осуществляется как на возмездной, так и на безвозмездной основе по основаниям, предусмотренным Гражданским кодексом Российской Федерации и иными нормативными правовыми актами.</w:t>
      </w: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lastRenderedPageBreak/>
        <w:t>10.2. Движимое и недвижимое имущество, не имеющее собственника или собственник которого неизвестен либо собственник отказался от права собственности на имущество, является бесхозяйным.</w:t>
      </w: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 xml:space="preserve">10.3. Выморочным признается имущество умершего в случае, если отсутствуют </w:t>
      </w:r>
      <w:proofErr w:type="gramStart"/>
      <w:r w:rsidRPr="001829DE">
        <w:rPr>
          <w:sz w:val="28"/>
          <w:szCs w:val="28"/>
        </w:rPr>
        <w:t>наследники</w:t>
      </w:r>
      <w:proofErr w:type="gramEnd"/>
      <w:r w:rsidRPr="001829DE">
        <w:rPr>
          <w:sz w:val="28"/>
          <w:szCs w:val="28"/>
        </w:rPr>
        <w:t xml:space="preserve">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 xml:space="preserve">10.4. В порядке наследования по закону в собственность </w:t>
      </w:r>
      <w:r w:rsidR="001829DE">
        <w:rPr>
          <w:sz w:val="28"/>
          <w:szCs w:val="28"/>
        </w:rPr>
        <w:t>Хохловского</w:t>
      </w:r>
      <w:r w:rsidRPr="001829DE">
        <w:rPr>
          <w:sz w:val="28"/>
          <w:szCs w:val="28"/>
        </w:rPr>
        <w:t xml:space="preserve"> сельского поселения, переходит следующее выморочное имущество, находящееся на территории поселения:</w:t>
      </w: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>10.4.1. Жилое помещение;</w:t>
      </w: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>10.4.2. Земельный участок, а также расположенные на нем здания, сооружения, иные объекты недвижимого имущества;</w:t>
      </w: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>10.4.3. Доля в праве общей долевой собственности на указанные в пунктах 10.4.1 – 10.4.2 Положения объекты недвижимого имущества.</w:t>
      </w: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29DE">
        <w:rPr>
          <w:sz w:val="28"/>
          <w:szCs w:val="28"/>
        </w:rPr>
        <w:t xml:space="preserve">10.5. Жилое помещение, указанное в п. 10.3.1 Положения включается </w:t>
      </w:r>
      <w:r w:rsidRPr="001829DE">
        <w:rPr>
          <w:sz w:val="28"/>
          <w:szCs w:val="28"/>
        </w:rPr>
        <w:br/>
        <w:t>в соответствующий жилищный фонд социального использования.</w:t>
      </w:r>
    </w:p>
    <w:p w:rsidR="00B932C3" w:rsidRPr="001829DE" w:rsidRDefault="007319E9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1829DE">
        <w:rPr>
          <w:sz w:val="28"/>
          <w:szCs w:val="28"/>
        </w:rPr>
        <w:t xml:space="preserve">10.6. Учет и приобретение права муниципальной собственности на бесхозяйное и выморочное недвижимое имущество, расположенное на территории </w:t>
      </w:r>
      <w:r w:rsidR="001829DE">
        <w:rPr>
          <w:sz w:val="28"/>
          <w:szCs w:val="28"/>
        </w:rPr>
        <w:t>Хохловского</w:t>
      </w:r>
      <w:r w:rsidRPr="001829DE">
        <w:rPr>
          <w:sz w:val="28"/>
          <w:szCs w:val="28"/>
        </w:rPr>
        <w:t xml:space="preserve"> сельского </w:t>
      </w:r>
      <w:bookmarkStart w:id="0" w:name="_GoBack"/>
      <w:bookmarkEnd w:id="0"/>
      <w:r w:rsidRPr="001829DE">
        <w:rPr>
          <w:sz w:val="28"/>
          <w:szCs w:val="28"/>
        </w:rPr>
        <w:t>поселения, производится в соответствии с гражданским законодательством и иными нормативными правовыми актами</w:t>
      </w:r>
      <w:proofErr w:type="gramStart"/>
      <w:r w:rsidRPr="001829DE">
        <w:rPr>
          <w:sz w:val="28"/>
          <w:szCs w:val="28"/>
        </w:rPr>
        <w:t>.».</w:t>
      </w:r>
      <w:proofErr w:type="gramEnd"/>
    </w:p>
    <w:p w:rsidR="00B932C3" w:rsidRPr="001829DE" w:rsidRDefault="007319E9">
      <w:pPr>
        <w:pStyle w:val="af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29D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1829DE">
        <w:rPr>
          <w:rFonts w:ascii="Times New Roman" w:hAnsi="Times New Roman" w:cs="Times New Roman"/>
          <w:sz w:val="28"/>
          <w:szCs w:val="28"/>
        </w:rPr>
        <w:t>с даты обнародования</w:t>
      </w:r>
      <w:proofErr w:type="gramEnd"/>
      <w:r w:rsidRPr="001829DE">
        <w:rPr>
          <w:rFonts w:ascii="Times New Roman" w:hAnsi="Times New Roman" w:cs="Times New Roman"/>
          <w:sz w:val="28"/>
          <w:szCs w:val="28"/>
        </w:rPr>
        <w:t>.</w:t>
      </w:r>
    </w:p>
    <w:p w:rsidR="00B932C3" w:rsidRPr="001829DE" w:rsidRDefault="007319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9DE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сетевом издании «Знамя31.ру» (znamya31.ru) и разместить на официальном сайте органов местного самоуправления </w:t>
      </w:r>
      <w:r w:rsidR="001829DE">
        <w:rPr>
          <w:rFonts w:ascii="Times New Roman" w:hAnsi="Times New Roman" w:cs="Times New Roman"/>
          <w:sz w:val="28"/>
          <w:szCs w:val="28"/>
        </w:rPr>
        <w:t>Хохловского</w:t>
      </w:r>
      <w:r w:rsidRPr="001829D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932C3" w:rsidRPr="001829DE" w:rsidRDefault="007319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29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29D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</w:t>
      </w:r>
      <w:r w:rsidR="001829DE">
        <w:rPr>
          <w:rFonts w:ascii="Times New Roman" w:hAnsi="Times New Roman" w:cs="Times New Roman"/>
          <w:sz w:val="28"/>
          <w:szCs w:val="28"/>
        </w:rPr>
        <w:t xml:space="preserve"> экономическому развитию, управлению муниципальной собственностью, землепользованию и экологии </w:t>
      </w:r>
      <w:r w:rsidRPr="001829DE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1829DE">
        <w:rPr>
          <w:rFonts w:ascii="Times New Roman" w:hAnsi="Times New Roman" w:cs="Times New Roman"/>
          <w:sz w:val="28"/>
          <w:szCs w:val="28"/>
        </w:rPr>
        <w:t>Хохловского</w:t>
      </w:r>
      <w:r w:rsidRPr="001829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29DE">
        <w:rPr>
          <w:rFonts w:ascii="Times New Roman" w:hAnsi="Times New Roman" w:cs="Times New Roman"/>
          <w:sz w:val="28"/>
          <w:szCs w:val="28"/>
        </w:rPr>
        <w:t xml:space="preserve"> (Матвеева Е.А.)</w:t>
      </w:r>
      <w:r w:rsidRPr="001829DE">
        <w:rPr>
          <w:rFonts w:ascii="Times New Roman" w:hAnsi="Times New Roman" w:cs="Times New Roman"/>
          <w:sz w:val="28"/>
          <w:szCs w:val="28"/>
        </w:rPr>
        <w:t>.</w:t>
      </w:r>
    </w:p>
    <w:p w:rsidR="00B932C3" w:rsidRPr="001829DE" w:rsidRDefault="00B932C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32C3" w:rsidRPr="001829DE" w:rsidRDefault="00B932C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32C3" w:rsidRPr="001829DE" w:rsidRDefault="007319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29DE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829DE" w:rsidRPr="001829DE">
        <w:rPr>
          <w:rFonts w:ascii="Times New Roman" w:hAnsi="Times New Roman" w:cs="Times New Roman"/>
          <w:b/>
          <w:bCs/>
          <w:sz w:val="28"/>
          <w:szCs w:val="28"/>
        </w:rPr>
        <w:t>Хохловского</w:t>
      </w:r>
    </w:p>
    <w:p w:rsidR="00B932C3" w:rsidRPr="001829DE" w:rsidRDefault="007319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9D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1829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9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9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9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9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9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9D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1829DE" w:rsidRPr="001829DE">
        <w:rPr>
          <w:rFonts w:ascii="Times New Roman" w:hAnsi="Times New Roman" w:cs="Times New Roman"/>
          <w:b/>
          <w:bCs/>
          <w:sz w:val="28"/>
          <w:szCs w:val="28"/>
        </w:rPr>
        <w:t>С.В. Погорелова</w:t>
      </w:r>
    </w:p>
    <w:sectPr w:rsidR="00B932C3" w:rsidRPr="001829DE" w:rsidSect="001829D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CE" w:rsidRDefault="00832FCE">
      <w:pPr>
        <w:spacing w:after="0" w:line="240" w:lineRule="auto"/>
      </w:pPr>
      <w:r>
        <w:separator/>
      </w:r>
    </w:p>
  </w:endnote>
  <w:endnote w:type="continuationSeparator" w:id="0">
    <w:p w:rsidR="00832FCE" w:rsidRDefault="0083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CE" w:rsidRDefault="00832FCE">
      <w:pPr>
        <w:spacing w:after="0" w:line="240" w:lineRule="auto"/>
      </w:pPr>
      <w:r>
        <w:separator/>
      </w:r>
    </w:p>
  </w:footnote>
  <w:footnote w:type="continuationSeparator" w:id="0">
    <w:p w:rsidR="00832FCE" w:rsidRDefault="0083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323351"/>
      <w:docPartObj>
        <w:docPartGallery w:val="Page Numbers (Top of Page)"/>
        <w:docPartUnique/>
      </w:docPartObj>
    </w:sdtPr>
    <w:sdtContent>
      <w:p w:rsidR="00B932C3" w:rsidRDefault="00B20227">
        <w:pPr>
          <w:pStyle w:val="Header"/>
          <w:jc w:val="center"/>
        </w:pPr>
        <w:r>
          <w:fldChar w:fldCharType="begin"/>
        </w:r>
        <w:r w:rsidR="007319E9">
          <w:instrText>PAGE   \* MERGEFORMAT</w:instrText>
        </w:r>
        <w:r>
          <w:fldChar w:fldCharType="separate"/>
        </w:r>
        <w:r w:rsidR="007E2DDE">
          <w:rPr>
            <w:noProof/>
          </w:rPr>
          <w:t>2</w:t>
        </w:r>
        <w:r>
          <w:fldChar w:fldCharType="end"/>
        </w:r>
      </w:p>
    </w:sdtContent>
  </w:sdt>
  <w:p w:rsidR="00B932C3" w:rsidRDefault="00B93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E7B"/>
    <w:multiLevelType w:val="hybridMultilevel"/>
    <w:tmpl w:val="5CC09926"/>
    <w:lvl w:ilvl="0" w:tplc="C938E1DA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FC04BED8">
      <w:start w:val="1"/>
      <w:numFmt w:val="lowerLetter"/>
      <w:lvlText w:val="%2."/>
      <w:lvlJc w:val="left"/>
      <w:pPr>
        <w:ind w:left="7885" w:hanging="360"/>
      </w:pPr>
    </w:lvl>
    <w:lvl w:ilvl="2" w:tplc="1E18D9A2">
      <w:start w:val="1"/>
      <w:numFmt w:val="lowerRoman"/>
      <w:lvlText w:val="%3."/>
      <w:lvlJc w:val="right"/>
      <w:pPr>
        <w:ind w:left="8605" w:hanging="180"/>
      </w:pPr>
    </w:lvl>
    <w:lvl w:ilvl="3" w:tplc="D0CCCADA">
      <w:start w:val="1"/>
      <w:numFmt w:val="decimal"/>
      <w:lvlText w:val="%4."/>
      <w:lvlJc w:val="left"/>
      <w:pPr>
        <w:ind w:left="9325" w:hanging="360"/>
      </w:pPr>
    </w:lvl>
    <w:lvl w:ilvl="4" w:tplc="B83A0A22">
      <w:start w:val="1"/>
      <w:numFmt w:val="lowerLetter"/>
      <w:lvlText w:val="%5."/>
      <w:lvlJc w:val="left"/>
      <w:pPr>
        <w:ind w:left="10045" w:hanging="360"/>
      </w:pPr>
    </w:lvl>
    <w:lvl w:ilvl="5" w:tplc="301A9F2E">
      <w:start w:val="1"/>
      <w:numFmt w:val="lowerRoman"/>
      <w:lvlText w:val="%6."/>
      <w:lvlJc w:val="right"/>
      <w:pPr>
        <w:ind w:left="10765" w:hanging="180"/>
      </w:pPr>
    </w:lvl>
    <w:lvl w:ilvl="6" w:tplc="33247034">
      <w:start w:val="1"/>
      <w:numFmt w:val="decimal"/>
      <w:lvlText w:val="%7."/>
      <w:lvlJc w:val="left"/>
      <w:pPr>
        <w:ind w:left="11485" w:hanging="360"/>
      </w:pPr>
    </w:lvl>
    <w:lvl w:ilvl="7" w:tplc="F6F0D9DA">
      <w:start w:val="1"/>
      <w:numFmt w:val="lowerLetter"/>
      <w:lvlText w:val="%8."/>
      <w:lvlJc w:val="left"/>
      <w:pPr>
        <w:ind w:left="12205" w:hanging="360"/>
      </w:pPr>
    </w:lvl>
    <w:lvl w:ilvl="8" w:tplc="0D549C5A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2B994F0E"/>
    <w:multiLevelType w:val="multilevel"/>
    <w:tmpl w:val="47F01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2">
    <w:nsid w:val="47D458F9"/>
    <w:multiLevelType w:val="multilevel"/>
    <w:tmpl w:val="DC7ACC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5FE05724"/>
    <w:multiLevelType w:val="hybridMultilevel"/>
    <w:tmpl w:val="8A92ADE0"/>
    <w:lvl w:ilvl="0" w:tplc="209EB5F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59FA59E8">
      <w:start w:val="1"/>
      <w:numFmt w:val="lowerLetter"/>
      <w:lvlText w:val="%2."/>
      <w:lvlJc w:val="left"/>
      <w:pPr>
        <w:ind w:left="1931" w:hanging="360"/>
      </w:pPr>
    </w:lvl>
    <w:lvl w:ilvl="2" w:tplc="8D86E7F0">
      <w:start w:val="1"/>
      <w:numFmt w:val="lowerRoman"/>
      <w:lvlText w:val="%3."/>
      <w:lvlJc w:val="right"/>
      <w:pPr>
        <w:ind w:left="2651" w:hanging="180"/>
      </w:pPr>
    </w:lvl>
    <w:lvl w:ilvl="3" w:tplc="983E29BE">
      <w:start w:val="1"/>
      <w:numFmt w:val="decimal"/>
      <w:lvlText w:val="%4."/>
      <w:lvlJc w:val="left"/>
      <w:pPr>
        <w:ind w:left="3371" w:hanging="360"/>
      </w:pPr>
    </w:lvl>
    <w:lvl w:ilvl="4" w:tplc="AE66F540">
      <w:start w:val="1"/>
      <w:numFmt w:val="lowerLetter"/>
      <w:lvlText w:val="%5."/>
      <w:lvlJc w:val="left"/>
      <w:pPr>
        <w:ind w:left="4091" w:hanging="360"/>
      </w:pPr>
    </w:lvl>
    <w:lvl w:ilvl="5" w:tplc="566CDBD0">
      <w:start w:val="1"/>
      <w:numFmt w:val="lowerRoman"/>
      <w:lvlText w:val="%6."/>
      <w:lvlJc w:val="right"/>
      <w:pPr>
        <w:ind w:left="4811" w:hanging="180"/>
      </w:pPr>
    </w:lvl>
    <w:lvl w:ilvl="6" w:tplc="681A19B2">
      <w:start w:val="1"/>
      <w:numFmt w:val="decimal"/>
      <w:lvlText w:val="%7."/>
      <w:lvlJc w:val="left"/>
      <w:pPr>
        <w:ind w:left="5531" w:hanging="360"/>
      </w:pPr>
    </w:lvl>
    <w:lvl w:ilvl="7" w:tplc="44C809A2">
      <w:start w:val="1"/>
      <w:numFmt w:val="lowerLetter"/>
      <w:lvlText w:val="%8."/>
      <w:lvlJc w:val="left"/>
      <w:pPr>
        <w:ind w:left="6251" w:hanging="360"/>
      </w:pPr>
    </w:lvl>
    <w:lvl w:ilvl="8" w:tplc="0EC87164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615DCD"/>
    <w:multiLevelType w:val="hybridMultilevel"/>
    <w:tmpl w:val="8098DE7A"/>
    <w:lvl w:ilvl="0" w:tplc="721066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C840B5E4">
      <w:start w:val="1"/>
      <w:numFmt w:val="lowerLetter"/>
      <w:lvlText w:val="%2."/>
      <w:lvlJc w:val="left"/>
      <w:pPr>
        <w:ind w:left="1789" w:hanging="360"/>
      </w:pPr>
    </w:lvl>
    <w:lvl w:ilvl="2" w:tplc="601C9644">
      <w:start w:val="1"/>
      <w:numFmt w:val="lowerRoman"/>
      <w:lvlText w:val="%3."/>
      <w:lvlJc w:val="right"/>
      <w:pPr>
        <w:ind w:left="2509" w:hanging="180"/>
      </w:pPr>
    </w:lvl>
    <w:lvl w:ilvl="3" w:tplc="5AAE62DE">
      <w:start w:val="1"/>
      <w:numFmt w:val="decimal"/>
      <w:lvlText w:val="%4."/>
      <w:lvlJc w:val="left"/>
      <w:pPr>
        <w:ind w:left="3229" w:hanging="360"/>
      </w:pPr>
    </w:lvl>
    <w:lvl w:ilvl="4" w:tplc="68723322">
      <w:start w:val="1"/>
      <w:numFmt w:val="lowerLetter"/>
      <w:lvlText w:val="%5."/>
      <w:lvlJc w:val="left"/>
      <w:pPr>
        <w:ind w:left="3949" w:hanging="360"/>
      </w:pPr>
    </w:lvl>
    <w:lvl w:ilvl="5" w:tplc="0A4A2DFC">
      <w:start w:val="1"/>
      <w:numFmt w:val="lowerRoman"/>
      <w:lvlText w:val="%6."/>
      <w:lvlJc w:val="right"/>
      <w:pPr>
        <w:ind w:left="4669" w:hanging="180"/>
      </w:pPr>
    </w:lvl>
    <w:lvl w:ilvl="6" w:tplc="726E536C">
      <w:start w:val="1"/>
      <w:numFmt w:val="decimal"/>
      <w:lvlText w:val="%7."/>
      <w:lvlJc w:val="left"/>
      <w:pPr>
        <w:ind w:left="5389" w:hanging="360"/>
      </w:pPr>
    </w:lvl>
    <w:lvl w:ilvl="7" w:tplc="D0E0D772">
      <w:start w:val="1"/>
      <w:numFmt w:val="lowerLetter"/>
      <w:lvlText w:val="%8."/>
      <w:lvlJc w:val="left"/>
      <w:pPr>
        <w:ind w:left="6109" w:hanging="360"/>
      </w:pPr>
    </w:lvl>
    <w:lvl w:ilvl="8" w:tplc="C2BC4E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2C3"/>
    <w:rsid w:val="00073194"/>
    <w:rsid w:val="001829DE"/>
    <w:rsid w:val="003A0AB8"/>
    <w:rsid w:val="004E20B4"/>
    <w:rsid w:val="007319E9"/>
    <w:rsid w:val="007E2DDE"/>
    <w:rsid w:val="00832FCE"/>
    <w:rsid w:val="00B20227"/>
    <w:rsid w:val="00B932C3"/>
    <w:rsid w:val="00FA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932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932C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932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932C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932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932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32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932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32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932C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32C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932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32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932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32C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932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32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932C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932C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932C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32C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932C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32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32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32C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932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932C3"/>
    <w:rPr>
      <w:i/>
    </w:rPr>
  </w:style>
  <w:style w:type="character" w:customStyle="1" w:styleId="HeaderChar">
    <w:name w:val="Header Char"/>
    <w:basedOn w:val="a0"/>
    <w:link w:val="Header"/>
    <w:uiPriority w:val="99"/>
    <w:rsid w:val="00B932C3"/>
  </w:style>
  <w:style w:type="character" w:customStyle="1" w:styleId="FooterChar">
    <w:name w:val="Footer Char"/>
    <w:basedOn w:val="a0"/>
    <w:link w:val="Footer"/>
    <w:uiPriority w:val="99"/>
    <w:rsid w:val="00B932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932C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932C3"/>
  </w:style>
  <w:style w:type="table" w:customStyle="1" w:styleId="TableGridLight">
    <w:name w:val="Table Grid Light"/>
    <w:basedOn w:val="a1"/>
    <w:uiPriority w:val="59"/>
    <w:rsid w:val="00B932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932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93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32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3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932C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932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932C3"/>
    <w:rPr>
      <w:sz w:val="18"/>
    </w:rPr>
  </w:style>
  <w:style w:type="character" w:styleId="ad">
    <w:name w:val="footnote reference"/>
    <w:basedOn w:val="a0"/>
    <w:uiPriority w:val="99"/>
    <w:unhideWhenUsed/>
    <w:rsid w:val="00B932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932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932C3"/>
    <w:rPr>
      <w:sz w:val="20"/>
    </w:rPr>
  </w:style>
  <w:style w:type="character" w:styleId="af0">
    <w:name w:val="endnote reference"/>
    <w:basedOn w:val="a0"/>
    <w:uiPriority w:val="99"/>
    <w:semiHidden/>
    <w:unhideWhenUsed/>
    <w:rsid w:val="00B932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932C3"/>
    <w:pPr>
      <w:spacing w:after="57"/>
    </w:pPr>
  </w:style>
  <w:style w:type="paragraph" w:styleId="21">
    <w:name w:val="toc 2"/>
    <w:basedOn w:val="a"/>
    <w:next w:val="a"/>
    <w:uiPriority w:val="39"/>
    <w:unhideWhenUsed/>
    <w:rsid w:val="00B932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32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32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32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32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32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32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32C3"/>
    <w:pPr>
      <w:spacing w:after="57"/>
      <w:ind w:left="2268"/>
    </w:pPr>
  </w:style>
  <w:style w:type="paragraph" w:styleId="af1">
    <w:name w:val="TOC Heading"/>
    <w:uiPriority w:val="39"/>
    <w:unhideWhenUsed/>
    <w:rsid w:val="00B932C3"/>
  </w:style>
  <w:style w:type="paragraph" w:styleId="af2">
    <w:name w:val="table of figures"/>
    <w:basedOn w:val="a"/>
    <w:next w:val="a"/>
    <w:uiPriority w:val="99"/>
    <w:unhideWhenUsed/>
    <w:rsid w:val="00B932C3"/>
    <w:pPr>
      <w:spacing w:after="0"/>
    </w:pPr>
  </w:style>
  <w:style w:type="paragraph" w:styleId="af3">
    <w:name w:val="List Paragraph"/>
    <w:basedOn w:val="a"/>
    <w:uiPriority w:val="34"/>
    <w:qFormat/>
    <w:rsid w:val="00B932C3"/>
    <w:pPr>
      <w:ind w:left="720"/>
      <w:contextualSpacing/>
    </w:pPr>
  </w:style>
  <w:style w:type="table" w:styleId="af4">
    <w:name w:val="Table Grid"/>
    <w:basedOn w:val="a1"/>
    <w:uiPriority w:val="39"/>
    <w:rsid w:val="00B932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0"/>
    <w:rsid w:val="00B932C3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0">
    <w:name w:val="Основной текст1"/>
    <w:basedOn w:val="a"/>
    <w:link w:val="af5"/>
    <w:rsid w:val="00B932C3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Header">
    <w:name w:val="Header"/>
    <w:basedOn w:val="a"/>
    <w:link w:val="af6"/>
    <w:uiPriority w:val="99"/>
    <w:unhideWhenUsed/>
    <w:rsid w:val="00B9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B932C3"/>
  </w:style>
  <w:style w:type="paragraph" w:customStyle="1" w:styleId="Footer">
    <w:name w:val="Footer"/>
    <w:basedOn w:val="a"/>
    <w:link w:val="af7"/>
    <w:uiPriority w:val="99"/>
    <w:unhideWhenUsed/>
    <w:rsid w:val="00B9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B932C3"/>
  </w:style>
  <w:style w:type="paragraph" w:styleId="af8">
    <w:name w:val="Balloon Text"/>
    <w:basedOn w:val="a"/>
    <w:link w:val="af9"/>
    <w:uiPriority w:val="99"/>
    <w:semiHidden/>
    <w:unhideWhenUsed/>
    <w:rsid w:val="00B9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32C3"/>
    <w:rPr>
      <w:rFonts w:ascii="Segoe UI" w:hAnsi="Segoe UI" w:cs="Segoe UI"/>
      <w:sz w:val="18"/>
      <w:szCs w:val="18"/>
    </w:rPr>
  </w:style>
  <w:style w:type="character" w:customStyle="1" w:styleId="22">
    <w:name w:val="Заголовок №2_"/>
    <w:basedOn w:val="a0"/>
    <w:link w:val="23"/>
    <w:rsid w:val="00B932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932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B932C3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B932C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B932C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rmal (Web)"/>
    <w:basedOn w:val="a"/>
    <w:rsid w:val="00B9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1829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Главный специалист</cp:lastModifiedBy>
  <cp:revision>5</cp:revision>
  <dcterms:created xsi:type="dcterms:W3CDTF">2024-03-01T10:26:00Z</dcterms:created>
  <dcterms:modified xsi:type="dcterms:W3CDTF">2024-03-27T10:12:00Z</dcterms:modified>
</cp:coreProperties>
</file>