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08E" w:rsidRDefault="0016108E" w:rsidP="0016108E">
      <w:pPr>
        <w:spacing w:after="0"/>
        <w:ind w:right="-5" w:firstLine="709"/>
        <w:jc w:val="center"/>
        <w:rPr>
          <w:rFonts w:ascii="Times New Roman" w:hAnsi="Times New Roman"/>
          <w:b/>
          <w:noProof/>
          <w:sz w:val="28"/>
          <w:szCs w:val="28"/>
          <w:lang w:eastAsia="ru-RU"/>
        </w:rPr>
      </w:pPr>
      <w:r w:rsidRPr="00820FD9">
        <w:rPr>
          <w:rFonts w:ascii="Times New Roman" w:hAnsi="Times New Roman"/>
          <w:b/>
          <w:noProof/>
          <w:sz w:val="28"/>
          <w:szCs w:val="28"/>
          <w:lang w:eastAsia="ru-RU"/>
        </w:rPr>
        <w:drawing>
          <wp:inline distT="0" distB="0" distL="0" distR="0">
            <wp:extent cx="675640" cy="9391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5640" cy="939165"/>
                    </a:xfrm>
                    <a:prstGeom prst="rect">
                      <a:avLst/>
                    </a:prstGeom>
                    <a:noFill/>
                    <a:ln>
                      <a:noFill/>
                    </a:ln>
                  </pic:spPr>
                </pic:pic>
              </a:graphicData>
            </a:graphic>
          </wp:inline>
        </w:drawing>
      </w:r>
    </w:p>
    <w:p w:rsidR="0016108E" w:rsidRDefault="0016108E" w:rsidP="00141044">
      <w:pPr>
        <w:spacing w:after="0"/>
        <w:ind w:right="-5" w:firstLine="709"/>
        <w:rPr>
          <w:rFonts w:ascii="Times New Roman" w:hAnsi="Times New Roman"/>
          <w:b/>
          <w:noProof/>
          <w:sz w:val="28"/>
          <w:szCs w:val="28"/>
          <w:lang w:eastAsia="ru-RU"/>
        </w:rPr>
      </w:pPr>
    </w:p>
    <w:p w:rsidR="0016108E" w:rsidRPr="000149E1" w:rsidRDefault="0016108E" w:rsidP="0016108E">
      <w:pPr>
        <w:spacing w:after="0" w:line="240" w:lineRule="auto"/>
        <w:jc w:val="center"/>
        <w:rPr>
          <w:rFonts w:ascii="Times New Roman" w:hAnsi="Times New Roman"/>
          <w:b/>
          <w:bCs/>
          <w:sz w:val="28"/>
          <w:szCs w:val="28"/>
        </w:rPr>
      </w:pPr>
      <w:r w:rsidRPr="000149E1">
        <w:rPr>
          <w:rFonts w:ascii="Times New Roman" w:hAnsi="Times New Roman"/>
          <w:b/>
          <w:bCs/>
          <w:sz w:val="28"/>
          <w:szCs w:val="28"/>
        </w:rPr>
        <w:t>Муниципальный район «Белгородский район» Белгородская область</w:t>
      </w:r>
    </w:p>
    <w:p w:rsidR="0016108E" w:rsidRPr="004102AB" w:rsidRDefault="0016108E" w:rsidP="0016108E">
      <w:pPr>
        <w:spacing w:after="0" w:line="240" w:lineRule="auto"/>
        <w:jc w:val="center"/>
        <w:rPr>
          <w:rFonts w:ascii="Times New Roman" w:hAnsi="Times New Roman"/>
          <w:b/>
          <w:bCs/>
          <w:sz w:val="26"/>
          <w:szCs w:val="26"/>
        </w:rPr>
      </w:pPr>
      <w:r w:rsidRPr="004102AB">
        <w:rPr>
          <w:rFonts w:ascii="Times New Roman" w:hAnsi="Times New Roman"/>
          <w:b/>
          <w:bCs/>
          <w:sz w:val="26"/>
          <w:szCs w:val="26"/>
        </w:rPr>
        <w:t xml:space="preserve">ЗЕМСКОЕ СОБРАНИЕ </w:t>
      </w:r>
      <w:r w:rsidR="000D297E">
        <w:rPr>
          <w:rFonts w:ascii="Times New Roman" w:hAnsi="Times New Roman"/>
          <w:b/>
          <w:bCs/>
          <w:sz w:val="26"/>
          <w:szCs w:val="26"/>
        </w:rPr>
        <w:t>ХОХЛОВ</w:t>
      </w:r>
      <w:r w:rsidR="00236C26">
        <w:rPr>
          <w:rFonts w:ascii="Times New Roman" w:hAnsi="Times New Roman"/>
          <w:b/>
          <w:bCs/>
          <w:sz w:val="26"/>
          <w:szCs w:val="26"/>
        </w:rPr>
        <w:t>СКОГО</w:t>
      </w:r>
      <w:r w:rsidRPr="004102AB">
        <w:rPr>
          <w:rFonts w:ascii="Times New Roman" w:hAnsi="Times New Roman"/>
          <w:b/>
          <w:bCs/>
          <w:sz w:val="26"/>
          <w:szCs w:val="26"/>
        </w:rPr>
        <w:t xml:space="preserve"> СЕЛЬСКОГО ПОСЕЛЕНИЯ</w:t>
      </w:r>
    </w:p>
    <w:p w:rsidR="0016108E" w:rsidRPr="000149E1" w:rsidRDefault="00DF5D97" w:rsidP="0016108E">
      <w:pPr>
        <w:spacing w:after="0" w:line="240" w:lineRule="auto"/>
        <w:ind w:firstLine="709"/>
        <w:jc w:val="center"/>
        <w:rPr>
          <w:rFonts w:ascii="Times New Roman" w:hAnsi="Times New Roman"/>
          <w:b/>
          <w:bCs/>
          <w:sz w:val="28"/>
          <w:szCs w:val="28"/>
        </w:rPr>
      </w:pPr>
      <w:r>
        <w:rPr>
          <w:rFonts w:ascii="Times New Roman" w:hAnsi="Times New Roman"/>
          <w:b/>
          <w:bCs/>
          <w:sz w:val="28"/>
          <w:szCs w:val="28"/>
        </w:rPr>
        <w:t>четвертого</w:t>
      </w:r>
      <w:r w:rsidR="0016108E">
        <w:rPr>
          <w:rFonts w:ascii="Times New Roman" w:hAnsi="Times New Roman"/>
          <w:b/>
          <w:bCs/>
          <w:sz w:val="28"/>
          <w:szCs w:val="28"/>
        </w:rPr>
        <w:t xml:space="preserve"> созыва</w:t>
      </w:r>
    </w:p>
    <w:p w:rsidR="0016108E" w:rsidRPr="000149E1" w:rsidRDefault="0016108E" w:rsidP="0016108E">
      <w:pPr>
        <w:spacing w:after="0"/>
        <w:ind w:firstLine="709"/>
        <w:jc w:val="center"/>
        <w:rPr>
          <w:rFonts w:ascii="Times New Roman" w:hAnsi="Times New Roman"/>
          <w:b/>
          <w:bCs/>
          <w:sz w:val="28"/>
          <w:szCs w:val="28"/>
        </w:rPr>
      </w:pPr>
    </w:p>
    <w:p w:rsidR="0016108E" w:rsidRDefault="0040605A" w:rsidP="0016108E">
      <w:pPr>
        <w:spacing w:after="0"/>
        <w:ind w:firstLine="709"/>
        <w:jc w:val="center"/>
        <w:rPr>
          <w:rFonts w:ascii="Times New Roman" w:hAnsi="Times New Roman"/>
          <w:b/>
          <w:bCs/>
          <w:sz w:val="28"/>
          <w:szCs w:val="28"/>
        </w:rPr>
      </w:pPr>
      <w:r>
        <w:rPr>
          <w:rFonts w:ascii="Times New Roman" w:hAnsi="Times New Roman"/>
          <w:b/>
          <w:bCs/>
          <w:sz w:val="28"/>
          <w:szCs w:val="28"/>
        </w:rPr>
        <w:t xml:space="preserve">  РЕШЕНИ</w:t>
      </w:r>
      <w:r w:rsidR="003F63C0">
        <w:rPr>
          <w:rFonts w:ascii="Times New Roman" w:hAnsi="Times New Roman"/>
          <w:b/>
          <w:bCs/>
          <w:sz w:val="28"/>
          <w:szCs w:val="28"/>
        </w:rPr>
        <w:t>Е</w:t>
      </w:r>
    </w:p>
    <w:p w:rsidR="0016108E" w:rsidRPr="000149E1" w:rsidRDefault="0016108E" w:rsidP="0016108E">
      <w:pPr>
        <w:spacing w:after="0"/>
        <w:ind w:firstLine="709"/>
        <w:jc w:val="center"/>
        <w:rPr>
          <w:rFonts w:ascii="Times New Roman" w:hAnsi="Times New Roman"/>
          <w:b/>
          <w:bCs/>
          <w:sz w:val="28"/>
          <w:szCs w:val="28"/>
        </w:rPr>
      </w:pPr>
    </w:p>
    <w:p w:rsidR="0016108E" w:rsidRPr="000149E1" w:rsidRDefault="0016108E" w:rsidP="0016108E">
      <w:pPr>
        <w:spacing w:after="0"/>
        <w:ind w:right="-5"/>
        <w:rPr>
          <w:rFonts w:ascii="Times New Roman" w:hAnsi="Times New Roman"/>
          <w:b/>
          <w:caps/>
          <w:spacing w:val="100"/>
          <w:sz w:val="28"/>
          <w:szCs w:val="28"/>
        </w:rPr>
      </w:pPr>
      <w:r w:rsidRPr="000149E1">
        <w:rPr>
          <w:rFonts w:ascii="Times New Roman" w:hAnsi="Times New Roman"/>
          <w:b/>
          <w:sz w:val="28"/>
          <w:szCs w:val="28"/>
        </w:rPr>
        <w:t>«</w:t>
      </w:r>
      <w:proofErr w:type="gramStart"/>
      <w:r w:rsidR="006B7D3E">
        <w:rPr>
          <w:rFonts w:ascii="Times New Roman" w:hAnsi="Times New Roman"/>
          <w:b/>
          <w:sz w:val="28"/>
          <w:szCs w:val="28"/>
        </w:rPr>
        <w:t>26</w:t>
      </w:r>
      <w:r w:rsidR="00AF5569">
        <w:rPr>
          <w:rFonts w:ascii="Times New Roman" w:hAnsi="Times New Roman"/>
          <w:b/>
          <w:sz w:val="28"/>
          <w:szCs w:val="28"/>
        </w:rPr>
        <w:t xml:space="preserve">»  </w:t>
      </w:r>
      <w:r w:rsidR="00F05264">
        <w:rPr>
          <w:rFonts w:ascii="Times New Roman" w:hAnsi="Times New Roman"/>
          <w:b/>
          <w:sz w:val="28"/>
          <w:szCs w:val="28"/>
        </w:rPr>
        <w:t xml:space="preserve"> </w:t>
      </w:r>
      <w:proofErr w:type="gramEnd"/>
      <w:r w:rsidR="006B7D3E">
        <w:rPr>
          <w:rFonts w:ascii="Times New Roman" w:hAnsi="Times New Roman"/>
          <w:b/>
          <w:sz w:val="28"/>
          <w:szCs w:val="28"/>
        </w:rPr>
        <w:t>декабря</w:t>
      </w:r>
      <w:r w:rsidR="00AF5569">
        <w:rPr>
          <w:rFonts w:ascii="Times New Roman" w:hAnsi="Times New Roman"/>
          <w:b/>
          <w:sz w:val="28"/>
          <w:szCs w:val="28"/>
        </w:rPr>
        <w:t xml:space="preserve"> </w:t>
      </w:r>
      <w:r>
        <w:rPr>
          <w:rFonts w:ascii="Times New Roman" w:hAnsi="Times New Roman"/>
          <w:b/>
          <w:sz w:val="28"/>
          <w:szCs w:val="28"/>
        </w:rPr>
        <w:t>20</w:t>
      </w:r>
      <w:r w:rsidR="006B7D3E">
        <w:rPr>
          <w:rFonts w:ascii="Times New Roman" w:hAnsi="Times New Roman"/>
          <w:b/>
          <w:sz w:val="28"/>
          <w:szCs w:val="28"/>
        </w:rPr>
        <w:t>22</w:t>
      </w:r>
      <w:r w:rsidRPr="000149E1">
        <w:rPr>
          <w:rFonts w:ascii="Times New Roman" w:hAnsi="Times New Roman"/>
          <w:b/>
          <w:sz w:val="28"/>
          <w:szCs w:val="28"/>
        </w:rPr>
        <w:t xml:space="preserve"> г.</w:t>
      </w:r>
      <w:r w:rsidRPr="000149E1">
        <w:rPr>
          <w:rFonts w:ascii="Times New Roman" w:hAnsi="Times New Roman"/>
          <w:sz w:val="28"/>
          <w:szCs w:val="28"/>
        </w:rPr>
        <w:tab/>
      </w:r>
      <w:r w:rsidRPr="000149E1">
        <w:rPr>
          <w:rFonts w:ascii="Times New Roman" w:hAnsi="Times New Roman"/>
          <w:sz w:val="28"/>
          <w:szCs w:val="28"/>
        </w:rPr>
        <w:tab/>
      </w:r>
      <w:r w:rsidR="00DC25B7">
        <w:rPr>
          <w:rFonts w:ascii="Times New Roman" w:hAnsi="Times New Roman"/>
          <w:sz w:val="28"/>
          <w:szCs w:val="28"/>
        </w:rPr>
        <w:tab/>
      </w:r>
      <w:r w:rsidR="00DC25B7">
        <w:rPr>
          <w:rFonts w:ascii="Times New Roman" w:hAnsi="Times New Roman"/>
          <w:sz w:val="28"/>
          <w:szCs w:val="28"/>
        </w:rPr>
        <w:tab/>
      </w:r>
      <w:r w:rsidRPr="000149E1">
        <w:rPr>
          <w:rFonts w:ascii="Times New Roman" w:hAnsi="Times New Roman"/>
          <w:b/>
          <w:sz w:val="28"/>
          <w:szCs w:val="28"/>
        </w:rPr>
        <w:t xml:space="preserve">                           </w:t>
      </w:r>
      <w:r w:rsidR="00AF5569">
        <w:rPr>
          <w:rFonts w:ascii="Times New Roman" w:hAnsi="Times New Roman"/>
          <w:b/>
          <w:sz w:val="28"/>
          <w:szCs w:val="28"/>
        </w:rPr>
        <w:t xml:space="preserve">        </w:t>
      </w:r>
      <w:r w:rsidR="00946464">
        <w:rPr>
          <w:rFonts w:ascii="Times New Roman" w:hAnsi="Times New Roman"/>
          <w:b/>
          <w:sz w:val="28"/>
          <w:szCs w:val="28"/>
        </w:rPr>
        <w:t xml:space="preserve">    </w:t>
      </w:r>
      <w:r>
        <w:rPr>
          <w:rFonts w:ascii="Times New Roman" w:hAnsi="Times New Roman"/>
          <w:b/>
          <w:sz w:val="28"/>
          <w:szCs w:val="28"/>
        </w:rPr>
        <w:t xml:space="preserve">    №</w:t>
      </w:r>
      <w:r w:rsidR="00C16FB6">
        <w:rPr>
          <w:rFonts w:ascii="Times New Roman" w:hAnsi="Times New Roman"/>
          <w:b/>
          <w:sz w:val="28"/>
          <w:szCs w:val="28"/>
        </w:rPr>
        <w:t xml:space="preserve"> </w:t>
      </w:r>
      <w:r w:rsidR="006B7D3E">
        <w:rPr>
          <w:rFonts w:ascii="Times New Roman" w:hAnsi="Times New Roman"/>
          <w:b/>
          <w:sz w:val="28"/>
          <w:szCs w:val="28"/>
        </w:rPr>
        <w:t>230</w:t>
      </w:r>
      <w:r w:rsidR="00043B9C">
        <w:rPr>
          <w:rFonts w:ascii="Times New Roman" w:hAnsi="Times New Roman"/>
          <w:b/>
          <w:sz w:val="28"/>
          <w:szCs w:val="28"/>
        </w:rPr>
        <w:t xml:space="preserve"> </w:t>
      </w:r>
    </w:p>
    <w:p w:rsidR="0016108E" w:rsidRPr="00716AAC" w:rsidRDefault="0016108E" w:rsidP="0016108E">
      <w:pPr>
        <w:tabs>
          <w:tab w:val="left" w:pos="4536"/>
        </w:tabs>
        <w:spacing w:after="0" w:line="240" w:lineRule="auto"/>
        <w:ind w:right="4535" w:firstLine="709"/>
        <w:rPr>
          <w:rFonts w:ascii="Times New Roman" w:hAnsi="Times New Roman"/>
          <w:b/>
          <w:bCs/>
          <w:sz w:val="24"/>
          <w:szCs w:val="24"/>
        </w:rPr>
      </w:pPr>
    </w:p>
    <w:p w:rsidR="0016108E" w:rsidRPr="000149E1" w:rsidRDefault="0016108E" w:rsidP="0016108E">
      <w:pPr>
        <w:tabs>
          <w:tab w:val="left" w:pos="4536"/>
        </w:tabs>
        <w:spacing w:after="0" w:line="240" w:lineRule="auto"/>
        <w:ind w:right="4535"/>
        <w:rPr>
          <w:rFonts w:ascii="Times New Roman" w:hAnsi="Times New Roman"/>
          <w:b/>
          <w:bCs/>
          <w:sz w:val="28"/>
          <w:szCs w:val="28"/>
        </w:rPr>
      </w:pPr>
      <w:r w:rsidRPr="000149E1">
        <w:rPr>
          <w:rFonts w:ascii="Times New Roman" w:hAnsi="Times New Roman"/>
          <w:b/>
          <w:bCs/>
          <w:sz w:val="28"/>
          <w:szCs w:val="28"/>
        </w:rPr>
        <w:t xml:space="preserve">О бюджете </w:t>
      </w:r>
      <w:r w:rsidR="000D297E">
        <w:rPr>
          <w:rFonts w:ascii="Times New Roman" w:hAnsi="Times New Roman"/>
          <w:b/>
          <w:bCs/>
          <w:sz w:val="28"/>
          <w:szCs w:val="28"/>
        </w:rPr>
        <w:t>Хохлов</w:t>
      </w:r>
      <w:r w:rsidR="00236C26">
        <w:rPr>
          <w:rFonts w:ascii="Times New Roman" w:hAnsi="Times New Roman"/>
          <w:b/>
          <w:bCs/>
          <w:sz w:val="28"/>
          <w:szCs w:val="28"/>
        </w:rPr>
        <w:t>ского</w:t>
      </w:r>
      <w:r w:rsidRPr="000149E1">
        <w:rPr>
          <w:rFonts w:ascii="Times New Roman" w:hAnsi="Times New Roman"/>
          <w:b/>
          <w:bCs/>
          <w:sz w:val="28"/>
          <w:szCs w:val="28"/>
        </w:rPr>
        <w:t xml:space="preserve"> сельского поселения муниципального района «Белгородский рай</w:t>
      </w:r>
      <w:r w:rsidR="00FE57AD">
        <w:rPr>
          <w:rFonts w:ascii="Times New Roman" w:hAnsi="Times New Roman"/>
          <w:b/>
          <w:bCs/>
          <w:sz w:val="28"/>
          <w:szCs w:val="28"/>
        </w:rPr>
        <w:t xml:space="preserve">он» Белгородской </w:t>
      </w:r>
      <w:r w:rsidR="0040605A">
        <w:rPr>
          <w:rFonts w:ascii="Times New Roman" w:hAnsi="Times New Roman"/>
          <w:b/>
          <w:bCs/>
          <w:sz w:val="28"/>
          <w:szCs w:val="28"/>
        </w:rPr>
        <w:t>области на 202</w:t>
      </w:r>
      <w:r w:rsidR="00E735B1">
        <w:rPr>
          <w:rFonts w:ascii="Times New Roman" w:hAnsi="Times New Roman"/>
          <w:b/>
          <w:bCs/>
          <w:sz w:val="28"/>
          <w:szCs w:val="28"/>
        </w:rPr>
        <w:t>3</w:t>
      </w:r>
      <w:r w:rsidR="0040605A">
        <w:rPr>
          <w:rFonts w:ascii="Times New Roman" w:hAnsi="Times New Roman"/>
          <w:b/>
          <w:bCs/>
          <w:sz w:val="28"/>
          <w:szCs w:val="28"/>
        </w:rPr>
        <w:t xml:space="preserve"> год и на плановый период 202</w:t>
      </w:r>
      <w:r w:rsidR="00E735B1">
        <w:rPr>
          <w:rFonts w:ascii="Times New Roman" w:hAnsi="Times New Roman"/>
          <w:b/>
          <w:bCs/>
          <w:sz w:val="28"/>
          <w:szCs w:val="28"/>
        </w:rPr>
        <w:t>4</w:t>
      </w:r>
      <w:r w:rsidR="0040605A">
        <w:rPr>
          <w:rFonts w:ascii="Times New Roman" w:hAnsi="Times New Roman"/>
          <w:b/>
          <w:bCs/>
          <w:sz w:val="28"/>
          <w:szCs w:val="28"/>
        </w:rPr>
        <w:t xml:space="preserve"> и 202</w:t>
      </w:r>
      <w:r w:rsidR="00E735B1">
        <w:rPr>
          <w:rFonts w:ascii="Times New Roman" w:hAnsi="Times New Roman"/>
          <w:b/>
          <w:bCs/>
          <w:sz w:val="28"/>
          <w:szCs w:val="28"/>
        </w:rPr>
        <w:t>5</w:t>
      </w:r>
      <w:r w:rsidR="0040605A">
        <w:rPr>
          <w:rFonts w:ascii="Times New Roman" w:hAnsi="Times New Roman"/>
          <w:b/>
          <w:bCs/>
          <w:sz w:val="28"/>
          <w:szCs w:val="28"/>
        </w:rPr>
        <w:t xml:space="preserve"> годов</w:t>
      </w:r>
    </w:p>
    <w:p w:rsidR="0016108E" w:rsidRPr="000149E1" w:rsidRDefault="0016108E" w:rsidP="0016108E">
      <w:pPr>
        <w:tabs>
          <w:tab w:val="left" w:pos="4536"/>
        </w:tabs>
        <w:spacing w:after="0" w:line="240" w:lineRule="auto"/>
        <w:ind w:right="4535" w:firstLine="709"/>
        <w:rPr>
          <w:rFonts w:ascii="Times New Roman" w:hAnsi="Times New Roman"/>
          <w:b/>
          <w:bCs/>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В соответствии с Бюджетным Кодексом Российской Федерации, Федеральным законом от 6 октября 2003 года №</w:t>
      </w:r>
      <w:r>
        <w:rPr>
          <w:rFonts w:ascii="Times New Roman" w:hAnsi="Times New Roman"/>
          <w:sz w:val="28"/>
          <w:szCs w:val="28"/>
        </w:rPr>
        <w:t xml:space="preserve"> </w:t>
      </w:r>
      <w:r w:rsidRPr="000149E1">
        <w:rPr>
          <w:rFonts w:ascii="Times New Roman" w:hAnsi="Times New Roman"/>
          <w:sz w:val="28"/>
          <w:szCs w:val="28"/>
        </w:rPr>
        <w:t xml:space="preserve">131-ФЗ «Об общих принципах организации местного самоуправления в Российской Федерации», Уставом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на основании заключения о результатах публичных слушаний по проекту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от </w:t>
      </w:r>
      <w:r w:rsidR="00C16FB6">
        <w:rPr>
          <w:rFonts w:ascii="Times New Roman" w:hAnsi="Times New Roman"/>
          <w:sz w:val="28"/>
          <w:szCs w:val="28"/>
        </w:rPr>
        <w:t>02 декабря</w:t>
      </w:r>
      <w:bookmarkStart w:id="0" w:name="_GoBack"/>
      <w:bookmarkEnd w:id="0"/>
      <w:r>
        <w:rPr>
          <w:rFonts w:ascii="Times New Roman" w:hAnsi="Times New Roman"/>
          <w:sz w:val="28"/>
          <w:szCs w:val="28"/>
        </w:rPr>
        <w:t xml:space="preserve"> 20</w:t>
      </w:r>
      <w:r w:rsidR="00E735B1">
        <w:rPr>
          <w:rFonts w:ascii="Times New Roman" w:hAnsi="Times New Roman"/>
          <w:sz w:val="28"/>
          <w:szCs w:val="28"/>
        </w:rPr>
        <w:t>22</w:t>
      </w:r>
      <w:r w:rsidRPr="000149E1">
        <w:rPr>
          <w:rFonts w:ascii="Times New Roman" w:hAnsi="Times New Roman"/>
          <w:sz w:val="28"/>
          <w:szCs w:val="28"/>
        </w:rPr>
        <w:t>года,</w:t>
      </w:r>
    </w:p>
    <w:p w:rsidR="0016108E" w:rsidRPr="000149E1" w:rsidRDefault="0016108E" w:rsidP="0016108E">
      <w:pPr>
        <w:spacing w:after="0" w:line="240" w:lineRule="auto"/>
        <w:ind w:firstLine="709"/>
        <w:jc w:val="center"/>
        <w:rPr>
          <w:rFonts w:ascii="Times New Roman" w:hAnsi="Times New Roman"/>
          <w:b/>
          <w:sz w:val="20"/>
          <w:szCs w:val="20"/>
        </w:rPr>
      </w:pPr>
    </w:p>
    <w:p w:rsidR="0016108E" w:rsidRDefault="0016108E" w:rsidP="0016108E">
      <w:pPr>
        <w:spacing w:after="0" w:line="240" w:lineRule="auto"/>
        <w:ind w:firstLine="709"/>
        <w:jc w:val="center"/>
        <w:rPr>
          <w:rFonts w:ascii="Times New Roman" w:hAnsi="Times New Roman"/>
          <w:b/>
          <w:sz w:val="28"/>
          <w:szCs w:val="28"/>
        </w:rPr>
      </w:pPr>
      <w:r>
        <w:rPr>
          <w:rFonts w:ascii="Times New Roman" w:hAnsi="Times New Roman"/>
          <w:b/>
          <w:sz w:val="28"/>
          <w:szCs w:val="28"/>
        </w:rPr>
        <w:t xml:space="preserve">Земское </w:t>
      </w:r>
      <w:r w:rsidRPr="000149E1">
        <w:rPr>
          <w:rFonts w:ascii="Times New Roman" w:hAnsi="Times New Roman"/>
          <w:b/>
          <w:sz w:val="28"/>
          <w:szCs w:val="28"/>
        </w:rPr>
        <w:t xml:space="preserve">собрание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w:t>
      </w:r>
      <w:r w:rsidRPr="000149E1">
        <w:rPr>
          <w:rFonts w:ascii="Times New Roman" w:hAnsi="Times New Roman"/>
          <w:sz w:val="28"/>
          <w:szCs w:val="28"/>
        </w:rPr>
        <w:t xml:space="preserve"> </w:t>
      </w:r>
      <w:r w:rsidRPr="000149E1">
        <w:rPr>
          <w:rFonts w:ascii="Times New Roman" w:hAnsi="Times New Roman"/>
          <w:b/>
          <w:sz w:val="28"/>
          <w:szCs w:val="28"/>
        </w:rPr>
        <w:t>решило:</w:t>
      </w:r>
    </w:p>
    <w:p w:rsidR="00E642ED" w:rsidRPr="000149E1" w:rsidRDefault="00E642ED"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1. Утвердить бюджет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на 20</w:t>
      </w:r>
      <w:r w:rsidR="00E735B1">
        <w:rPr>
          <w:rFonts w:ascii="Times New Roman" w:hAnsi="Times New Roman"/>
          <w:sz w:val="28"/>
          <w:szCs w:val="28"/>
        </w:rPr>
        <w:t>23</w:t>
      </w:r>
      <w:r w:rsidR="0040605A">
        <w:rPr>
          <w:rFonts w:ascii="Times New Roman" w:hAnsi="Times New Roman"/>
          <w:sz w:val="28"/>
          <w:szCs w:val="28"/>
        </w:rPr>
        <w:t xml:space="preserve"> год и на плановый период 20</w:t>
      </w:r>
      <w:r w:rsidR="00E735B1">
        <w:rPr>
          <w:rFonts w:ascii="Times New Roman" w:hAnsi="Times New Roman"/>
          <w:sz w:val="28"/>
          <w:szCs w:val="28"/>
        </w:rPr>
        <w:t>24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(прилагается).</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2. Настоящее решени</w:t>
      </w:r>
      <w:r w:rsidR="0040605A">
        <w:rPr>
          <w:rFonts w:ascii="Times New Roman" w:hAnsi="Times New Roman"/>
          <w:sz w:val="28"/>
          <w:szCs w:val="28"/>
        </w:rPr>
        <w:t>е вступает в силу с 1 января 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Pr="000149E1" w:rsidRDefault="0016108E" w:rsidP="0016108E">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3. </w:t>
      </w:r>
      <w:r>
        <w:rPr>
          <w:rFonts w:ascii="Times New Roman" w:hAnsi="Times New Roman"/>
          <w:sz w:val="28"/>
          <w:szCs w:val="28"/>
        </w:rPr>
        <w:t>Обнародовать</w:t>
      </w:r>
      <w:r w:rsidRPr="000149E1">
        <w:rPr>
          <w:rFonts w:ascii="Times New Roman" w:hAnsi="Times New Roman"/>
          <w:sz w:val="28"/>
          <w:szCs w:val="28"/>
        </w:rPr>
        <w:t xml:space="preserve"> настоящее решение </w:t>
      </w:r>
      <w:r>
        <w:rPr>
          <w:rFonts w:ascii="Times New Roman" w:hAnsi="Times New Roman"/>
          <w:sz w:val="28"/>
          <w:szCs w:val="28"/>
        </w:rPr>
        <w:t xml:space="preserve">и разместить </w:t>
      </w:r>
      <w:r w:rsidRPr="000149E1">
        <w:rPr>
          <w:rFonts w:ascii="Times New Roman" w:hAnsi="Times New Roman"/>
          <w:sz w:val="28"/>
          <w:szCs w:val="28"/>
        </w:rPr>
        <w:t xml:space="preserve">на официальном сайте органов местного самоуправления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9605D6">
        <w:rPr>
          <w:rFonts w:ascii="Times New Roman" w:hAnsi="Times New Roman"/>
          <w:color w:val="000000" w:themeColor="text1"/>
          <w:sz w:val="28"/>
        </w:rPr>
        <w:t>xoxlovskoeposelenie-r31.gosweb.gosuslugi.ru</w:t>
      </w:r>
      <w:r w:rsidRPr="000149E1">
        <w:rPr>
          <w:rFonts w:ascii="Times New Roman" w:hAnsi="Times New Roman"/>
          <w:sz w:val="28"/>
          <w:szCs w:val="28"/>
        </w:rPr>
        <w:t>).</w:t>
      </w:r>
    </w:p>
    <w:p w:rsidR="0040605A" w:rsidRDefault="0040605A" w:rsidP="0040605A">
      <w:pPr>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4. Контроль за выполнением настоящего решения возложить на </w:t>
      </w:r>
      <w:r>
        <w:rPr>
          <w:rFonts w:ascii="Times New Roman" w:hAnsi="Times New Roman"/>
          <w:sz w:val="28"/>
          <w:szCs w:val="28"/>
        </w:rPr>
        <w:t>постоянную комиссию по бюджету, финансовой и налоговой</w:t>
      </w:r>
      <w:r w:rsidRPr="000149E1">
        <w:rPr>
          <w:rFonts w:ascii="Times New Roman" w:hAnsi="Times New Roman"/>
          <w:sz w:val="28"/>
          <w:szCs w:val="28"/>
        </w:rPr>
        <w:t xml:space="preserve"> полит</w:t>
      </w:r>
      <w:r>
        <w:rPr>
          <w:rFonts w:ascii="Times New Roman" w:hAnsi="Times New Roman"/>
          <w:sz w:val="28"/>
          <w:szCs w:val="28"/>
        </w:rPr>
        <w:t>ике</w:t>
      </w:r>
      <w:r w:rsidR="005346F4">
        <w:rPr>
          <w:rFonts w:ascii="Times New Roman" w:hAnsi="Times New Roman"/>
          <w:sz w:val="28"/>
          <w:szCs w:val="28"/>
        </w:rPr>
        <w:t xml:space="preserve"> (</w:t>
      </w:r>
      <w:r w:rsidR="000D297E">
        <w:rPr>
          <w:rFonts w:ascii="Times New Roman" w:hAnsi="Times New Roman"/>
          <w:sz w:val="28"/>
          <w:szCs w:val="28"/>
        </w:rPr>
        <w:t>Тронину</w:t>
      </w:r>
      <w:r w:rsidR="005346F4">
        <w:rPr>
          <w:rFonts w:ascii="Times New Roman" w:hAnsi="Times New Roman"/>
          <w:sz w:val="28"/>
          <w:szCs w:val="28"/>
        </w:rPr>
        <w:t xml:space="preserve"> </w:t>
      </w:r>
      <w:r w:rsidR="000D297E">
        <w:rPr>
          <w:rFonts w:ascii="Times New Roman" w:hAnsi="Times New Roman"/>
          <w:sz w:val="28"/>
          <w:szCs w:val="28"/>
        </w:rPr>
        <w:t>И.А</w:t>
      </w:r>
      <w:r w:rsidR="00236C26">
        <w:rPr>
          <w:rFonts w:ascii="Times New Roman" w:hAnsi="Times New Roman"/>
          <w:sz w:val="28"/>
          <w:szCs w:val="28"/>
        </w:rPr>
        <w:t>.</w:t>
      </w:r>
      <w:r w:rsidR="000D297E">
        <w:rPr>
          <w:rFonts w:ascii="Times New Roman" w:hAnsi="Times New Roman"/>
          <w:sz w:val="28"/>
          <w:szCs w:val="28"/>
        </w:rPr>
        <w:t>)</w:t>
      </w:r>
    </w:p>
    <w:p w:rsidR="0016108E" w:rsidRDefault="0016108E" w:rsidP="0016108E">
      <w:pPr>
        <w:spacing w:after="0" w:line="240" w:lineRule="auto"/>
        <w:jc w:val="both"/>
        <w:rPr>
          <w:rFonts w:ascii="Times New Roman" w:hAnsi="Times New Roman"/>
          <w:b/>
          <w:sz w:val="28"/>
          <w:szCs w:val="28"/>
        </w:rPr>
      </w:pPr>
    </w:p>
    <w:p w:rsidR="0016108E" w:rsidRPr="000149E1"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Глава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w:t>
      </w:r>
    </w:p>
    <w:p w:rsidR="0016108E" w:rsidRDefault="0016108E" w:rsidP="0016108E">
      <w:pPr>
        <w:spacing w:after="0" w:line="240" w:lineRule="auto"/>
        <w:jc w:val="both"/>
        <w:rPr>
          <w:rFonts w:ascii="Times New Roman" w:hAnsi="Times New Roman"/>
          <w:b/>
          <w:sz w:val="28"/>
          <w:szCs w:val="28"/>
        </w:rPr>
      </w:pPr>
      <w:r w:rsidRPr="000149E1">
        <w:rPr>
          <w:rFonts w:ascii="Times New Roman" w:hAnsi="Times New Roman"/>
          <w:b/>
          <w:sz w:val="28"/>
          <w:szCs w:val="28"/>
        </w:rPr>
        <w:t xml:space="preserve">сельского поселения          </w:t>
      </w:r>
      <w:r>
        <w:rPr>
          <w:rFonts w:ascii="Times New Roman" w:hAnsi="Times New Roman"/>
          <w:b/>
          <w:sz w:val="28"/>
          <w:szCs w:val="28"/>
        </w:rPr>
        <w:t xml:space="preserve">                                                             </w:t>
      </w:r>
      <w:r w:rsidRPr="000149E1">
        <w:rPr>
          <w:rFonts w:ascii="Times New Roman" w:hAnsi="Times New Roman"/>
          <w:b/>
          <w:sz w:val="28"/>
          <w:szCs w:val="28"/>
        </w:rPr>
        <w:t xml:space="preserve"> </w:t>
      </w:r>
      <w:r w:rsidR="000D297E">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D297E">
        <w:rPr>
          <w:rFonts w:ascii="Times New Roman" w:hAnsi="Times New Roman"/>
          <w:b/>
          <w:sz w:val="28"/>
          <w:szCs w:val="28"/>
        </w:rPr>
        <w:t>Погорелова</w:t>
      </w:r>
    </w:p>
    <w:p w:rsidR="00A41E20" w:rsidRDefault="00A41E20" w:rsidP="0016108E">
      <w:pPr>
        <w:spacing w:after="0" w:line="240" w:lineRule="auto"/>
        <w:ind w:firstLine="4253"/>
        <w:jc w:val="center"/>
        <w:rPr>
          <w:rFonts w:ascii="Times New Roman" w:hAnsi="Times New Roman"/>
          <w:b/>
          <w:sz w:val="28"/>
          <w:szCs w:val="28"/>
        </w:rPr>
      </w:pPr>
    </w:p>
    <w:p w:rsidR="00404097" w:rsidRDefault="00404097" w:rsidP="0016108E">
      <w:pPr>
        <w:spacing w:after="0" w:line="240" w:lineRule="auto"/>
        <w:ind w:firstLine="4253"/>
        <w:jc w:val="center"/>
        <w:rPr>
          <w:rFonts w:ascii="Times New Roman" w:hAnsi="Times New Roman"/>
          <w:b/>
          <w:sz w:val="28"/>
          <w:szCs w:val="28"/>
        </w:rPr>
      </w:pPr>
    </w:p>
    <w:p w:rsidR="0016108E" w:rsidRPr="000149E1"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Утвержден </w:t>
      </w:r>
    </w:p>
    <w:p w:rsidR="0016108E" w:rsidRDefault="0016108E" w:rsidP="0016108E">
      <w:pPr>
        <w:spacing w:after="0" w:line="240" w:lineRule="auto"/>
        <w:ind w:firstLine="4253"/>
        <w:jc w:val="center"/>
        <w:rPr>
          <w:rFonts w:ascii="Times New Roman" w:hAnsi="Times New Roman"/>
          <w:b/>
          <w:sz w:val="28"/>
          <w:szCs w:val="28"/>
        </w:rPr>
      </w:pPr>
      <w:r w:rsidRPr="000149E1">
        <w:rPr>
          <w:rFonts w:ascii="Times New Roman" w:hAnsi="Times New Roman"/>
          <w:b/>
          <w:sz w:val="28"/>
          <w:szCs w:val="28"/>
        </w:rPr>
        <w:t xml:space="preserve">решением земского собрания </w:t>
      </w:r>
    </w:p>
    <w:p w:rsidR="0016108E" w:rsidRPr="000149E1" w:rsidRDefault="000D297E" w:rsidP="0016108E">
      <w:pPr>
        <w:spacing w:after="0" w:line="240" w:lineRule="auto"/>
        <w:ind w:firstLine="4253"/>
        <w:jc w:val="center"/>
        <w:rPr>
          <w:rFonts w:ascii="Times New Roman" w:hAnsi="Times New Roman"/>
          <w:b/>
          <w:sz w:val="28"/>
          <w:szCs w:val="28"/>
        </w:rPr>
      </w:pPr>
      <w:r>
        <w:rPr>
          <w:rFonts w:ascii="Times New Roman" w:hAnsi="Times New Roman"/>
          <w:b/>
          <w:sz w:val="28"/>
          <w:szCs w:val="28"/>
        </w:rPr>
        <w:t>Хохлов</w:t>
      </w:r>
      <w:r w:rsidR="00236C26">
        <w:rPr>
          <w:rFonts w:ascii="Times New Roman" w:hAnsi="Times New Roman"/>
          <w:b/>
          <w:sz w:val="28"/>
          <w:szCs w:val="28"/>
        </w:rPr>
        <w:t>ского</w:t>
      </w:r>
      <w:r w:rsidR="0016108E" w:rsidRPr="000149E1">
        <w:rPr>
          <w:rFonts w:ascii="Times New Roman" w:hAnsi="Times New Roman"/>
          <w:b/>
          <w:sz w:val="28"/>
          <w:szCs w:val="28"/>
        </w:rPr>
        <w:t xml:space="preserve"> сельского поселения </w:t>
      </w:r>
    </w:p>
    <w:p w:rsidR="0016108E" w:rsidRDefault="0016108E" w:rsidP="0016108E">
      <w:pPr>
        <w:spacing w:after="0" w:line="240" w:lineRule="auto"/>
        <w:ind w:firstLine="4253"/>
        <w:jc w:val="center"/>
        <w:rPr>
          <w:rFonts w:ascii="Times New Roman" w:hAnsi="Times New Roman"/>
          <w:b/>
          <w:sz w:val="28"/>
          <w:szCs w:val="28"/>
        </w:rPr>
      </w:pPr>
      <w:proofErr w:type="gramStart"/>
      <w:r w:rsidRPr="000149E1">
        <w:rPr>
          <w:rFonts w:ascii="Times New Roman" w:hAnsi="Times New Roman"/>
          <w:b/>
          <w:sz w:val="28"/>
          <w:szCs w:val="28"/>
        </w:rPr>
        <w:t xml:space="preserve">от </w:t>
      </w:r>
      <w:r w:rsidR="005346F4">
        <w:rPr>
          <w:rFonts w:ascii="Times New Roman" w:hAnsi="Times New Roman"/>
          <w:b/>
          <w:sz w:val="28"/>
          <w:szCs w:val="28"/>
        </w:rPr>
        <w:t xml:space="preserve"> </w:t>
      </w:r>
      <w:r w:rsidR="00AF5569">
        <w:rPr>
          <w:rFonts w:ascii="Times New Roman" w:hAnsi="Times New Roman"/>
          <w:b/>
          <w:sz w:val="28"/>
          <w:szCs w:val="28"/>
        </w:rPr>
        <w:t>«</w:t>
      </w:r>
      <w:proofErr w:type="gramEnd"/>
      <w:r w:rsidR="00AF5569">
        <w:rPr>
          <w:rFonts w:ascii="Times New Roman" w:hAnsi="Times New Roman"/>
          <w:b/>
          <w:sz w:val="28"/>
          <w:szCs w:val="28"/>
        </w:rPr>
        <w:t xml:space="preserve"> </w:t>
      </w:r>
      <w:r w:rsidR="00F05264">
        <w:rPr>
          <w:rFonts w:ascii="Times New Roman" w:hAnsi="Times New Roman"/>
          <w:b/>
          <w:sz w:val="28"/>
          <w:szCs w:val="28"/>
        </w:rPr>
        <w:t xml:space="preserve"> </w:t>
      </w:r>
      <w:r w:rsidR="006B7D3E">
        <w:rPr>
          <w:rFonts w:ascii="Times New Roman" w:hAnsi="Times New Roman"/>
          <w:b/>
          <w:sz w:val="28"/>
          <w:szCs w:val="28"/>
        </w:rPr>
        <w:t>26</w:t>
      </w:r>
      <w:r w:rsidR="00F05264">
        <w:rPr>
          <w:rFonts w:ascii="Times New Roman" w:hAnsi="Times New Roman"/>
          <w:b/>
          <w:sz w:val="28"/>
          <w:szCs w:val="28"/>
        </w:rPr>
        <w:t xml:space="preserve">  </w:t>
      </w:r>
      <w:r w:rsidR="005235A2">
        <w:rPr>
          <w:rFonts w:ascii="Times New Roman" w:hAnsi="Times New Roman"/>
          <w:b/>
          <w:sz w:val="28"/>
          <w:szCs w:val="28"/>
        </w:rPr>
        <w:t>»</w:t>
      </w:r>
      <w:r w:rsidR="002B1F0A">
        <w:rPr>
          <w:rFonts w:ascii="Times New Roman" w:hAnsi="Times New Roman"/>
          <w:b/>
          <w:sz w:val="28"/>
          <w:szCs w:val="28"/>
        </w:rPr>
        <w:t xml:space="preserve"> </w:t>
      </w:r>
      <w:r w:rsidR="006B7D3E">
        <w:rPr>
          <w:rFonts w:ascii="Times New Roman" w:hAnsi="Times New Roman"/>
          <w:b/>
          <w:sz w:val="28"/>
          <w:szCs w:val="28"/>
        </w:rPr>
        <w:t>декабря</w:t>
      </w:r>
      <w:r>
        <w:rPr>
          <w:rFonts w:ascii="Times New Roman" w:hAnsi="Times New Roman"/>
          <w:b/>
          <w:sz w:val="28"/>
          <w:szCs w:val="28"/>
        </w:rPr>
        <w:t xml:space="preserve"> 20</w:t>
      </w:r>
      <w:r w:rsidR="00E735B1">
        <w:rPr>
          <w:rFonts w:ascii="Times New Roman" w:hAnsi="Times New Roman"/>
          <w:b/>
          <w:sz w:val="28"/>
          <w:szCs w:val="28"/>
        </w:rPr>
        <w:t>22</w:t>
      </w:r>
      <w:r>
        <w:rPr>
          <w:rFonts w:ascii="Times New Roman" w:hAnsi="Times New Roman"/>
          <w:b/>
          <w:sz w:val="28"/>
          <w:szCs w:val="28"/>
        </w:rPr>
        <w:t xml:space="preserve"> г.</w:t>
      </w:r>
      <w:r w:rsidR="002B1F0A">
        <w:rPr>
          <w:rFonts w:ascii="Times New Roman" w:hAnsi="Times New Roman"/>
          <w:b/>
          <w:sz w:val="28"/>
          <w:szCs w:val="28"/>
        </w:rPr>
        <w:t xml:space="preserve"> </w:t>
      </w:r>
      <w:r>
        <w:rPr>
          <w:rFonts w:ascii="Times New Roman" w:hAnsi="Times New Roman"/>
          <w:b/>
          <w:sz w:val="28"/>
          <w:szCs w:val="28"/>
        </w:rPr>
        <w:t xml:space="preserve">№ </w:t>
      </w:r>
      <w:r w:rsidR="006B7D3E">
        <w:rPr>
          <w:rFonts w:ascii="Times New Roman" w:hAnsi="Times New Roman"/>
          <w:b/>
          <w:sz w:val="28"/>
          <w:szCs w:val="28"/>
        </w:rPr>
        <w:t>230</w:t>
      </w:r>
    </w:p>
    <w:p w:rsidR="0016108E" w:rsidRDefault="0016108E" w:rsidP="0016108E">
      <w:pPr>
        <w:spacing w:after="0" w:line="240" w:lineRule="auto"/>
        <w:ind w:firstLine="709"/>
        <w:jc w:val="center"/>
        <w:rPr>
          <w:rFonts w:ascii="Times New Roman" w:hAnsi="Times New Roman"/>
          <w:b/>
          <w:sz w:val="28"/>
          <w:szCs w:val="28"/>
        </w:rPr>
      </w:pPr>
    </w:p>
    <w:p w:rsidR="0016108E"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Бюджет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 xml:space="preserve">Статья 1. Основные характеристики бюджета </w:t>
      </w:r>
      <w:r w:rsidR="000D297E">
        <w:rPr>
          <w:rFonts w:ascii="Times New Roman" w:hAnsi="Times New Roman"/>
          <w:b/>
          <w:sz w:val="28"/>
          <w:szCs w:val="28"/>
        </w:rPr>
        <w:t>Хохлов</w:t>
      </w:r>
      <w:r w:rsidR="00236C26">
        <w:rPr>
          <w:rFonts w:ascii="Times New Roman" w:hAnsi="Times New Roman"/>
          <w:b/>
          <w:sz w:val="28"/>
          <w:szCs w:val="28"/>
        </w:rPr>
        <w:t>ского</w:t>
      </w:r>
      <w:r w:rsidRPr="000149E1">
        <w:rPr>
          <w:rFonts w:ascii="Times New Roman" w:hAnsi="Times New Roman"/>
          <w:b/>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 и 2025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1. Утвердить основные характеристики бюджета </w:t>
      </w:r>
      <w:r w:rsidR="000D297E">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w:t>
      </w:r>
      <w:r w:rsidR="0040605A">
        <w:rPr>
          <w:rFonts w:ascii="Times New Roman" w:hAnsi="Times New Roman"/>
          <w:sz w:val="28"/>
          <w:szCs w:val="28"/>
        </w:rPr>
        <w:t>далее – бюджет поселения) на 202</w:t>
      </w:r>
      <w:r w:rsidR="00E735B1">
        <w:rPr>
          <w:rFonts w:ascii="Times New Roman" w:hAnsi="Times New Roman"/>
          <w:sz w:val="28"/>
          <w:szCs w:val="28"/>
        </w:rPr>
        <w:t>3</w:t>
      </w:r>
      <w:r w:rsidRPr="000149E1">
        <w:rPr>
          <w:rFonts w:ascii="Times New Roman" w:hAnsi="Times New Roman"/>
          <w:sz w:val="28"/>
          <w:szCs w:val="28"/>
        </w:rPr>
        <w:t xml:space="preserve"> год:</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доходов бюджета поселения в сумме </w:t>
      </w:r>
      <w:r w:rsidR="00F8244C">
        <w:rPr>
          <w:rFonts w:ascii="Times New Roman" w:hAnsi="Times New Roman"/>
          <w:b/>
          <w:sz w:val="28"/>
          <w:szCs w:val="28"/>
        </w:rPr>
        <w:t>14162,1</w:t>
      </w:r>
      <w:r w:rsidRPr="0090552D">
        <w:rPr>
          <w:rFonts w:ascii="Times New Roman" w:hAnsi="Times New Roman"/>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общий объем расходов бюджета поселения в сумме </w:t>
      </w:r>
      <w:r w:rsidR="00F8244C">
        <w:rPr>
          <w:rFonts w:ascii="Times New Roman" w:hAnsi="Times New Roman"/>
          <w:b/>
          <w:sz w:val="28"/>
          <w:szCs w:val="28"/>
        </w:rPr>
        <w:t>14162,1</w:t>
      </w:r>
      <w:r w:rsidR="00236C26">
        <w:rPr>
          <w:rFonts w:ascii="Times New Roman" w:hAnsi="Times New Roman"/>
          <w:b/>
          <w:sz w:val="28"/>
          <w:szCs w:val="28"/>
        </w:rPr>
        <w:t xml:space="preserve"> </w:t>
      </w:r>
      <w:r w:rsidRPr="000149E1">
        <w:rPr>
          <w:rFonts w:ascii="Times New Roman" w:hAnsi="Times New Roman"/>
          <w:sz w:val="28"/>
          <w:szCs w:val="28"/>
        </w:rPr>
        <w:t>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дефицит бюджета поселения в сумме </w:t>
      </w:r>
      <w:r>
        <w:rPr>
          <w:rFonts w:ascii="Times New Roman" w:hAnsi="Times New Roman"/>
          <w:b/>
          <w:sz w:val="28"/>
          <w:szCs w:val="28"/>
        </w:rPr>
        <w:t>0</w:t>
      </w:r>
      <w:r w:rsidR="005F4E29">
        <w:rPr>
          <w:rFonts w:ascii="Times New Roman" w:hAnsi="Times New Roman"/>
          <w:b/>
          <w:sz w:val="28"/>
          <w:szCs w:val="28"/>
        </w:rPr>
        <w:t>,0</w:t>
      </w:r>
      <w:r w:rsidRPr="000149E1">
        <w:rPr>
          <w:rFonts w:ascii="Times New Roman" w:hAnsi="Times New Roman"/>
          <w:sz w:val="28"/>
          <w:szCs w:val="28"/>
        </w:rPr>
        <w:t xml:space="preserve"> тыс. рублей;</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верхний предел муниципального внутреннего долга </w:t>
      </w:r>
      <w:r w:rsidR="00C516A2">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муниципального района «Белгородский район» Белгородской области (далее – сельское поселение) на 1 января 2</w:t>
      </w:r>
      <w:r>
        <w:rPr>
          <w:rFonts w:ascii="Times New Roman" w:hAnsi="Times New Roman"/>
          <w:sz w:val="28"/>
          <w:szCs w:val="28"/>
        </w:rPr>
        <w:t>02</w:t>
      </w:r>
      <w:r w:rsidR="00E735B1">
        <w:rPr>
          <w:rFonts w:ascii="Times New Roman" w:hAnsi="Times New Roman"/>
          <w:sz w:val="28"/>
          <w:szCs w:val="28"/>
        </w:rPr>
        <w:t>4</w:t>
      </w:r>
      <w:r w:rsidRPr="000149E1">
        <w:rPr>
          <w:rFonts w:ascii="Times New Roman" w:hAnsi="Times New Roman"/>
          <w:sz w:val="28"/>
          <w:szCs w:val="28"/>
        </w:rPr>
        <w:t xml:space="preserve"> года в сумме </w:t>
      </w:r>
      <w:r>
        <w:rPr>
          <w:rFonts w:ascii="Times New Roman" w:hAnsi="Times New Roman"/>
          <w:b/>
          <w:sz w:val="28"/>
          <w:szCs w:val="28"/>
        </w:rPr>
        <w:t>0,0</w:t>
      </w:r>
      <w:r w:rsidR="00E3664C">
        <w:rPr>
          <w:rFonts w:ascii="Times New Roman" w:hAnsi="Times New Roman"/>
          <w:sz w:val="28"/>
          <w:szCs w:val="28"/>
        </w:rPr>
        <w:t xml:space="preserve"> тыс. рублей согласно приложению № 1 к бюджету поселения.</w:t>
      </w:r>
    </w:p>
    <w:p w:rsidR="0016108E" w:rsidRPr="000149E1" w:rsidRDefault="0016108E" w:rsidP="0016108E">
      <w:pPr>
        <w:spacing w:after="0" w:line="240" w:lineRule="auto"/>
        <w:ind w:firstLine="709"/>
        <w:jc w:val="both"/>
        <w:rPr>
          <w:rFonts w:ascii="Times New Roman" w:hAnsi="Times New Roman"/>
          <w:i/>
          <w:sz w:val="28"/>
          <w:szCs w:val="28"/>
        </w:rPr>
      </w:pPr>
      <w:r w:rsidRPr="000149E1">
        <w:rPr>
          <w:rFonts w:ascii="Times New Roman" w:hAnsi="Times New Roman"/>
          <w:sz w:val="28"/>
          <w:szCs w:val="28"/>
        </w:rPr>
        <w:t xml:space="preserve">2. Утвердить основные характеристики бюджета поселения на плановый период </w:t>
      </w:r>
      <w:r w:rsidR="0040605A">
        <w:rPr>
          <w:rFonts w:ascii="Times New Roman" w:hAnsi="Times New Roman"/>
          <w:sz w:val="28"/>
          <w:szCs w:val="28"/>
        </w:rPr>
        <w:t>202</w:t>
      </w:r>
      <w:r w:rsidR="00E735B1">
        <w:rPr>
          <w:rFonts w:ascii="Times New Roman" w:hAnsi="Times New Roman"/>
          <w:sz w:val="28"/>
          <w:szCs w:val="28"/>
        </w:rPr>
        <w:t>4</w:t>
      </w:r>
      <w:r w:rsidRPr="000149E1">
        <w:rPr>
          <w:rFonts w:ascii="Times New Roman" w:hAnsi="Times New Roman"/>
          <w:sz w:val="28"/>
          <w:szCs w:val="28"/>
        </w:rPr>
        <w:t xml:space="preserve"> и 20</w:t>
      </w:r>
      <w:r w:rsidR="00E735B1">
        <w:rPr>
          <w:rFonts w:ascii="Times New Roman" w:hAnsi="Times New Roman"/>
          <w:sz w:val="28"/>
          <w:szCs w:val="28"/>
        </w:rPr>
        <w:t>25</w:t>
      </w:r>
      <w:r w:rsidRPr="000149E1">
        <w:rPr>
          <w:rFonts w:ascii="Times New Roman" w:hAnsi="Times New Roman"/>
          <w:sz w:val="28"/>
          <w:szCs w:val="28"/>
        </w:rPr>
        <w:t xml:space="preserve"> годов:</w:t>
      </w:r>
    </w:p>
    <w:p w:rsidR="0016108E" w:rsidRPr="000149E1" w:rsidRDefault="0016108E" w:rsidP="0016108E">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общий объем </w:t>
      </w:r>
      <w:r>
        <w:rPr>
          <w:rFonts w:ascii="Times New Roman" w:hAnsi="Times New Roman"/>
          <w:sz w:val="28"/>
          <w:szCs w:val="28"/>
        </w:rPr>
        <w:t>доходов бюджета поселения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sidR="00E735B1">
        <w:rPr>
          <w:rFonts w:ascii="Times New Roman" w:hAnsi="Times New Roman"/>
          <w:b/>
          <w:sz w:val="28"/>
          <w:szCs w:val="28"/>
        </w:rPr>
        <w:t>13994,4</w:t>
      </w:r>
      <w:r w:rsidRPr="000149E1">
        <w:rPr>
          <w:rFonts w:ascii="Times New Roman" w:hAnsi="Times New Roman"/>
          <w:sz w:val="28"/>
          <w:szCs w:val="28"/>
        </w:rPr>
        <w:t xml:space="preserve"> тыс. рублей и на 20</w:t>
      </w:r>
      <w:r>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sidR="00E735B1">
        <w:rPr>
          <w:rFonts w:ascii="Times New Roman" w:hAnsi="Times New Roman"/>
          <w:b/>
          <w:sz w:val="28"/>
          <w:szCs w:val="28"/>
        </w:rPr>
        <w:t>13823,3</w:t>
      </w:r>
      <w:r w:rsidRPr="000149E1">
        <w:rPr>
          <w:rFonts w:ascii="Times New Roman" w:hAnsi="Times New Roman"/>
          <w:sz w:val="28"/>
          <w:szCs w:val="28"/>
        </w:rPr>
        <w:t xml:space="preserve"> тыс. рублей;</w:t>
      </w:r>
    </w:p>
    <w:p w:rsidR="0016108E" w:rsidRPr="00E3664C" w:rsidRDefault="0016108E" w:rsidP="004D3B0A">
      <w:pPr>
        <w:numPr>
          <w:ilvl w:val="0"/>
          <w:numId w:val="1"/>
        </w:numPr>
        <w:tabs>
          <w:tab w:val="left" w:pos="993"/>
        </w:tabs>
        <w:spacing w:after="0" w:line="240" w:lineRule="auto"/>
        <w:ind w:left="0" w:firstLine="709"/>
        <w:jc w:val="both"/>
        <w:rPr>
          <w:rFonts w:ascii="Times New Roman" w:hAnsi="Times New Roman"/>
          <w:sz w:val="28"/>
          <w:szCs w:val="28"/>
        </w:rPr>
      </w:pPr>
      <w:r w:rsidRPr="00E3664C">
        <w:rPr>
          <w:rFonts w:ascii="Times New Roman" w:hAnsi="Times New Roman"/>
          <w:sz w:val="28"/>
          <w:szCs w:val="28"/>
        </w:rPr>
        <w:t>общий объем ра</w:t>
      </w:r>
      <w:r w:rsidR="0040605A">
        <w:rPr>
          <w:rFonts w:ascii="Times New Roman" w:hAnsi="Times New Roman"/>
          <w:sz w:val="28"/>
          <w:szCs w:val="28"/>
        </w:rPr>
        <w:t>сходов бюджета поселения на 202</w:t>
      </w:r>
      <w:r w:rsidR="00E735B1">
        <w:rPr>
          <w:rFonts w:ascii="Times New Roman" w:hAnsi="Times New Roman"/>
          <w:sz w:val="28"/>
          <w:szCs w:val="28"/>
        </w:rPr>
        <w:t>4</w:t>
      </w:r>
      <w:r w:rsidRPr="00E3664C">
        <w:rPr>
          <w:rFonts w:ascii="Times New Roman" w:hAnsi="Times New Roman"/>
          <w:sz w:val="28"/>
          <w:szCs w:val="28"/>
        </w:rPr>
        <w:t xml:space="preserve"> год в сумме </w:t>
      </w:r>
      <w:r w:rsidR="00E735B1">
        <w:rPr>
          <w:rFonts w:ascii="Times New Roman" w:hAnsi="Times New Roman"/>
          <w:b/>
          <w:sz w:val="28"/>
          <w:szCs w:val="28"/>
        </w:rPr>
        <w:t>13994,4</w:t>
      </w:r>
      <w:r w:rsidR="00BB2677">
        <w:rPr>
          <w:rFonts w:ascii="Times New Roman" w:hAnsi="Times New Roman"/>
          <w:b/>
          <w:sz w:val="28"/>
          <w:szCs w:val="28"/>
        </w:rPr>
        <w:t xml:space="preserve"> </w:t>
      </w:r>
      <w:r w:rsidRPr="00E3664C">
        <w:rPr>
          <w:rFonts w:ascii="Times New Roman" w:hAnsi="Times New Roman"/>
          <w:sz w:val="28"/>
          <w:szCs w:val="28"/>
        </w:rPr>
        <w:t>тыс. рублей</w:t>
      </w:r>
      <w:r w:rsidR="00E3664C" w:rsidRPr="00E3664C">
        <w:rPr>
          <w:rFonts w:ascii="Times New Roman" w:hAnsi="Times New Roman"/>
          <w:sz w:val="28"/>
          <w:szCs w:val="28"/>
        </w:rPr>
        <w:t xml:space="preserve">, в том числе </w:t>
      </w:r>
      <w:r w:rsidR="005F4E29">
        <w:rPr>
          <w:rFonts w:ascii="Times New Roman" w:hAnsi="Times New Roman"/>
          <w:sz w:val="28"/>
          <w:szCs w:val="28"/>
        </w:rPr>
        <w:t>у</w:t>
      </w:r>
      <w:r w:rsidR="00E3664C" w:rsidRPr="00E3664C">
        <w:rPr>
          <w:rFonts w:ascii="Times New Roman" w:hAnsi="Times New Roman"/>
          <w:sz w:val="28"/>
          <w:szCs w:val="28"/>
        </w:rPr>
        <w:t>словно утве</w:t>
      </w:r>
      <w:r w:rsidR="001E4A54">
        <w:rPr>
          <w:rFonts w:ascii="Times New Roman" w:hAnsi="Times New Roman"/>
          <w:sz w:val="28"/>
          <w:szCs w:val="28"/>
        </w:rPr>
        <w:t xml:space="preserve">ржденные расходы в сумме </w:t>
      </w:r>
      <w:r w:rsidR="00C925CF">
        <w:rPr>
          <w:rFonts w:ascii="Times New Roman" w:hAnsi="Times New Roman"/>
          <w:b/>
          <w:sz w:val="28"/>
          <w:szCs w:val="28"/>
        </w:rPr>
        <w:t>330,0</w:t>
      </w:r>
      <w:r w:rsidR="0040605A">
        <w:rPr>
          <w:rFonts w:ascii="Times New Roman" w:hAnsi="Times New Roman"/>
          <w:sz w:val="28"/>
          <w:szCs w:val="28"/>
        </w:rPr>
        <w:t xml:space="preserve"> </w:t>
      </w:r>
      <w:r w:rsidR="00E3664C" w:rsidRPr="00E3664C">
        <w:rPr>
          <w:rFonts w:ascii="Times New Roman" w:hAnsi="Times New Roman"/>
          <w:sz w:val="28"/>
          <w:szCs w:val="28"/>
        </w:rPr>
        <w:t xml:space="preserve">тыс. рублей </w:t>
      </w:r>
      <w:r w:rsidR="00E735B1">
        <w:rPr>
          <w:rFonts w:ascii="Times New Roman" w:hAnsi="Times New Roman"/>
          <w:sz w:val="28"/>
          <w:szCs w:val="28"/>
        </w:rPr>
        <w:t>и на 2025</w:t>
      </w:r>
      <w:r w:rsidRPr="00E3664C">
        <w:rPr>
          <w:rFonts w:ascii="Times New Roman" w:hAnsi="Times New Roman"/>
          <w:sz w:val="28"/>
          <w:szCs w:val="28"/>
        </w:rPr>
        <w:t xml:space="preserve"> год в сумме </w:t>
      </w:r>
      <w:r w:rsidR="00E735B1">
        <w:rPr>
          <w:rFonts w:ascii="Times New Roman" w:hAnsi="Times New Roman"/>
          <w:b/>
          <w:sz w:val="28"/>
          <w:szCs w:val="28"/>
        </w:rPr>
        <w:t>13823,2</w:t>
      </w:r>
      <w:r w:rsidRPr="00E3664C">
        <w:rPr>
          <w:rFonts w:ascii="Times New Roman" w:hAnsi="Times New Roman"/>
          <w:sz w:val="28"/>
          <w:szCs w:val="28"/>
        </w:rPr>
        <w:t>тыс. рублей</w:t>
      </w:r>
      <w:r w:rsidR="004D3B0A" w:rsidRPr="00E3664C">
        <w:rPr>
          <w:rFonts w:ascii="Times New Roman" w:hAnsi="Times New Roman"/>
          <w:sz w:val="28"/>
          <w:szCs w:val="28"/>
        </w:rPr>
        <w:t>, в том числе условн</w:t>
      </w:r>
      <w:r w:rsidR="00377DE0">
        <w:rPr>
          <w:rFonts w:ascii="Times New Roman" w:hAnsi="Times New Roman"/>
          <w:sz w:val="28"/>
          <w:szCs w:val="28"/>
        </w:rPr>
        <w:t xml:space="preserve">о утвержденные расходы в сумме </w:t>
      </w:r>
      <w:r w:rsidR="00C925CF">
        <w:rPr>
          <w:rFonts w:ascii="Times New Roman" w:hAnsi="Times New Roman"/>
          <w:b/>
          <w:sz w:val="28"/>
          <w:szCs w:val="28"/>
        </w:rPr>
        <w:t>690,0</w:t>
      </w:r>
      <w:r w:rsidR="004D3B0A" w:rsidRPr="00E3664C">
        <w:rPr>
          <w:rFonts w:ascii="Times New Roman" w:hAnsi="Times New Roman"/>
          <w:sz w:val="28"/>
          <w:szCs w:val="28"/>
        </w:rPr>
        <w:t xml:space="preserve"> тыс.</w:t>
      </w:r>
      <w:r w:rsidR="00E3664C" w:rsidRPr="00E3664C">
        <w:rPr>
          <w:rFonts w:ascii="Times New Roman" w:hAnsi="Times New Roman"/>
          <w:sz w:val="28"/>
          <w:szCs w:val="28"/>
        </w:rPr>
        <w:t xml:space="preserve"> </w:t>
      </w:r>
      <w:r w:rsidR="004D3B0A" w:rsidRPr="00E3664C">
        <w:rPr>
          <w:rFonts w:ascii="Times New Roman" w:hAnsi="Times New Roman"/>
          <w:sz w:val="28"/>
          <w:szCs w:val="28"/>
        </w:rPr>
        <w:t>рублей</w:t>
      </w:r>
      <w:r w:rsidRPr="00E3664C">
        <w:rPr>
          <w:rFonts w:ascii="Times New Roman" w:hAnsi="Times New Roman"/>
          <w:sz w:val="28"/>
          <w:szCs w:val="28"/>
        </w:rPr>
        <w:t>;</w:t>
      </w:r>
    </w:p>
    <w:p w:rsidR="00EC62E7" w:rsidRPr="000149E1" w:rsidRDefault="00EC62E7" w:rsidP="00EC62E7">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 xml:space="preserve">прогнозируемый </w:t>
      </w:r>
      <w:r>
        <w:rPr>
          <w:rFonts w:ascii="Times New Roman" w:hAnsi="Times New Roman"/>
          <w:sz w:val="28"/>
          <w:szCs w:val="28"/>
        </w:rPr>
        <w:t>д</w:t>
      </w:r>
      <w:r w:rsidR="00E735B1">
        <w:rPr>
          <w:rFonts w:ascii="Times New Roman" w:hAnsi="Times New Roman"/>
          <w:sz w:val="28"/>
          <w:szCs w:val="28"/>
        </w:rPr>
        <w:t>ефицит бюджета поселения на 2024</w:t>
      </w:r>
      <w:r w:rsidRPr="000149E1">
        <w:rPr>
          <w:rFonts w:ascii="Times New Roman" w:hAnsi="Times New Roman"/>
          <w:sz w:val="28"/>
          <w:szCs w:val="28"/>
        </w:rPr>
        <w:t xml:space="preserve"> год в сумме </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202</w:t>
      </w:r>
      <w:r w:rsidR="00E735B1">
        <w:rPr>
          <w:rFonts w:ascii="Times New Roman" w:hAnsi="Times New Roman"/>
          <w:sz w:val="28"/>
          <w:szCs w:val="28"/>
        </w:rPr>
        <w:t>5</w:t>
      </w:r>
      <w:r>
        <w:rPr>
          <w:rFonts w:ascii="Times New Roman" w:hAnsi="Times New Roman"/>
          <w:sz w:val="28"/>
          <w:szCs w:val="28"/>
        </w:rPr>
        <w:t xml:space="preserve"> </w:t>
      </w:r>
      <w:r w:rsidRPr="000149E1">
        <w:rPr>
          <w:rFonts w:ascii="Times New Roman" w:hAnsi="Times New Roman"/>
          <w:sz w:val="28"/>
          <w:szCs w:val="28"/>
        </w:rPr>
        <w:t xml:space="preserve">год в сумме </w:t>
      </w:r>
      <w:r w:rsidRPr="000149E1">
        <w:rPr>
          <w:rFonts w:ascii="Times New Roman" w:hAnsi="Times New Roman"/>
          <w:b/>
          <w:sz w:val="28"/>
          <w:szCs w:val="28"/>
        </w:rPr>
        <w:t>0,0</w:t>
      </w:r>
      <w:r w:rsidR="008561B9">
        <w:rPr>
          <w:rFonts w:ascii="Times New Roman" w:hAnsi="Times New Roman"/>
          <w:sz w:val="28"/>
          <w:szCs w:val="28"/>
        </w:rPr>
        <w:t xml:space="preserve"> тыс. рублей;</w:t>
      </w:r>
    </w:p>
    <w:p w:rsidR="00EC62E7" w:rsidRPr="000149E1" w:rsidRDefault="00D624CD" w:rsidP="00E3664C">
      <w:pPr>
        <w:numPr>
          <w:ilvl w:val="0"/>
          <w:numId w:val="1"/>
        </w:numPr>
        <w:tabs>
          <w:tab w:val="left" w:pos="993"/>
        </w:tabs>
        <w:spacing w:after="0" w:line="240" w:lineRule="auto"/>
        <w:ind w:left="0" w:firstLine="709"/>
        <w:jc w:val="both"/>
        <w:rPr>
          <w:rFonts w:ascii="Times New Roman" w:hAnsi="Times New Roman"/>
          <w:sz w:val="28"/>
          <w:szCs w:val="28"/>
        </w:rPr>
      </w:pPr>
      <w:r w:rsidRPr="000149E1">
        <w:rPr>
          <w:rFonts w:ascii="Times New Roman" w:hAnsi="Times New Roman"/>
          <w:sz w:val="28"/>
          <w:szCs w:val="28"/>
        </w:rPr>
        <w:t>верхний предел муниципального внутреннего долга сельского поселения на 1 января 20</w:t>
      </w:r>
      <w:r w:rsidR="00E735B1">
        <w:rPr>
          <w:rFonts w:ascii="Times New Roman" w:hAnsi="Times New Roman"/>
          <w:sz w:val="28"/>
          <w:szCs w:val="28"/>
        </w:rPr>
        <w:t>25</w:t>
      </w:r>
      <w:r w:rsidRPr="000149E1">
        <w:rPr>
          <w:rFonts w:ascii="Times New Roman" w:hAnsi="Times New Roman"/>
          <w:sz w:val="28"/>
          <w:szCs w:val="28"/>
        </w:rPr>
        <w:t xml:space="preserve"> года в сумме </w:t>
      </w:r>
      <w:r>
        <w:rPr>
          <w:rFonts w:ascii="Times New Roman" w:hAnsi="Times New Roman"/>
          <w:b/>
          <w:sz w:val="28"/>
          <w:szCs w:val="28"/>
        </w:rPr>
        <w:t xml:space="preserve">0,0 </w:t>
      </w:r>
      <w:r w:rsidRPr="000149E1">
        <w:rPr>
          <w:rFonts w:ascii="Times New Roman" w:hAnsi="Times New Roman"/>
          <w:sz w:val="28"/>
          <w:szCs w:val="28"/>
        </w:rPr>
        <w:t>тыс. рублей и на 1 января 202</w:t>
      </w:r>
      <w:r w:rsidR="00E735B1">
        <w:rPr>
          <w:rFonts w:ascii="Times New Roman" w:hAnsi="Times New Roman"/>
          <w:sz w:val="28"/>
          <w:szCs w:val="28"/>
        </w:rPr>
        <w:t>6</w:t>
      </w:r>
      <w:r w:rsidRPr="000149E1">
        <w:rPr>
          <w:rFonts w:ascii="Times New Roman" w:hAnsi="Times New Roman"/>
          <w:sz w:val="28"/>
          <w:szCs w:val="28"/>
        </w:rPr>
        <w:t xml:space="preserve"> года в сумме </w:t>
      </w:r>
      <w:r>
        <w:rPr>
          <w:rFonts w:ascii="Times New Roman" w:hAnsi="Times New Roman"/>
          <w:b/>
          <w:sz w:val="28"/>
          <w:szCs w:val="28"/>
        </w:rPr>
        <w:t>0,0</w:t>
      </w:r>
      <w:r>
        <w:rPr>
          <w:rFonts w:ascii="Times New Roman" w:hAnsi="Times New Roman"/>
          <w:sz w:val="28"/>
          <w:szCs w:val="28"/>
        </w:rPr>
        <w:t xml:space="preserve"> тыс. рублей согласно приложению № 2 к бюджету поселения</w:t>
      </w:r>
      <w:r w:rsidR="008561B9">
        <w:rPr>
          <w:rFonts w:ascii="Times New Roman" w:hAnsi="Times New Roman"/>
          <w:sz w:val="28"/>
          <w:szCs w:val="28"/>
        </w:rPr>
        <w:t>.</w:t>
      </w:r>
    </w:p>
    <w:p w:rsidR="0016108E" w:rsidRDefault="0016108E" w:rsidP="00207005">
      <w:pPr>
        <w:tabs>
          <w:tab w:val="left" w:pos="993"/>
        </w:tabs>
        <w:spacing w:after="0" w:line="240" w:lineRule="auto"/>
        <w:jc w:val="both"/>
        <w:rPr>
          <w:rFonts w:ascii="Times New Roman" w:hAnsi="Times New Roman"/>
          <w:sz w:val="28"/>
          <w:szCs w:val="28"/>
        </w:rPr>
      </w:pPr>
    </w:p>
    <w:p w:rsidR="00207005" w:rsidRPr="000149E1" w:rsidRDefault="00207005" w:rsidP="00207005">
      <w:pPr>
        <w:tabs>
          <w:tab w:val="left" w:pos="993"/>
        </w:tabs>
        <w:spacing w:after="0" w:line="240" w:lineRule="auto"/>
        <w:jc w:val="both"/>
        <w:rPr>
          <w:rFonts w:ascii="Times New Roman" w:hAnsi="Times New Roman"/>
          <w:sz w:val="28"/>
          <w:szCs w:val="28"/>
        </w:rPr>
      </w:pPr>
    </w:p>
    <w:p w:rsidR="0016108E"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r w:rsidRPr="000149E1">
        <w:rPr>
          <w:rFonts w:ascii="Times New Roman" w:hAnsi="Times New Roman"/>
          <w:b/>
          <w:sz w:val="28"/>
          <w:szCs w:val="28"/>
        </w:rPr>
        <w:lastRenderedPageBreak/>
        <w:t xml:space="preserve">Статья 2. Источники внутреннего финансирования дефицита бюджета поселения </w:t>
      </w:r>
    </w:p>
    <w:p w:rsidR="0016108E" w:rsidRPr="000149E1" w:rsidRDefault="0016108E" w:rsidP="0016108E">
      <w:pPr>
        <w:tabs>
          <w:tab w:val="left" w:pos="0"/>
        </w:tabs>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источники внутреннего финансирования дефицита бюджета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согласно приложению № </w:t>
      </w:r>
      <w:r w:rsidR="00E3664C">
        <w:rPr>
          <w:rFonts w:ascii="Times New Roman" w:hAnsi="Times New Roman"/>
          <w:sz w:val="28"/>
          <w:szCs w:val="28"/>
        </w:rPr>
        <w:t>3</w:t>
      </w:r>
      <w:r>
        <w:rPr>
          <w:rFonts w:ascii="Times New Roman" w:hAnsi="Times New Roman"/>
          <w:sz w:val="28"/>
          <w:szCs w:val="28"/>
        </w:rPr>
        <w:t xml:space="preserve"> </w:t>
      </w:r>
      <w:r w:rsidRPr="000149E1">
        <w:rPr>
          <w:rFonts w:ascii="Times New Roman" w:hAnsi="Times New Roman"/>
          <w:sz w:val="28"/>
          <w:szCs w:val="28"/>
        </w:rPr>
        <w:t xml:space="preserve">к бюджету поселения и на плановый период </w:t>
      </w:r>
      <w:r>
        <w:rPr>
          <w:rFonts w:ascii="Times New Roman" w:hAnsi="Times New Roman"/>
          <w:sz w:val="28"/>
          <w:szCs w:val="28"/>
        </w:rPr>
        <w:t>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E3664C">
        <w:rPr>
          <w:rFonts w:ascii="Times New Roman" w:hAnsi="Times New Roman"/>
          <w:sz w:val="28"/>
          <w:szCs w:val="28"/>
        </w:rPr>
        <w:t xml:space="preserve"> </w:t>
      </w:r>
      <w:r w:rsidRPr="000149E1">
        <w:rPr>
          <w:rFonts w:ascii="Times New Roman" w:hAnsi="Times New Roman"/>
          <w:sz w:val="28"/>
          <w:szCs w:val="28"/>
        </w:rPr>
        <w:t xml:space="preserve">годов согласно приложению № </w:t>
      </w:r>
      <w:r w:rsidR="00E3664C">
        <w:rPr>
          <w:rFonts w:ascii="Times New Roman" w:hAnsi="Times New Roman"/>
          <w:sz w:val="28"/>
          <w:szCs w:val="28"/>
        </w:rPr>
        <w:t>4</w:t>
      </w:r>
      <w:r w:rsidRPr="000149E1">
        <w:rPr>
          <w:rFonts w:ascii="Times New Roman" w:hAnsi="Times New Roman"/>
          <w:sz w:val="28"/>
          <w:szCs w:val="28"/>
        </w:rPr>
        <w:t xml:space="preserve"> к бюджету поселения.</w:t>
      </w: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p>
    <w:p w:rsidR="0016108E" w:rsidRPr="000149E1" w:rsidRDefault="0016108E" w:rsidP="0016108E">
      <w:pPr>
        <w:spacing w:after="0" w:line="240" w:lineRule="auto"/>
        <w:ind w:firstLine="709"/>
        <w:jc w:val="center"/>
        <w:rPr>
          <w:rFonts w:ascii="Times New Roman" w:hAnsi="Times New Roman"/>
          <w:b/>
          <w:sz w:val="28"/>
          <w:szCs w:val="28"/>
        </w:rPr>
      </w:pPr>
      <w:r w:rsidRPr="000149E1">
        <w:rPr>
          <w:rFonts w:ascii="Times New Roman" w:hAnsi="Times New Roman"/>
          <w:b/>
          <w:sz w:val="28"/>
          <w:szCs w:val="28"/>
        </w:rPr>
        <w:t xml:space="preserve">Статья 3. Нормативы распределения отдельных видов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jc w:val="center"/>
        <w:rPr>
          <w:rFonts w:ascii="Times New Roman" w:hAnsi="Times New Roman"/>
          <w:b/>
          <w:sz w:val="28"/>
          <w:szCs w:val="28"/>
        </w:rPr>
      </w:pPr>
    </w:p>
    <w:p w:rsidR="0016108E" w:rsidRPr="000149E1" w:rsidRDefault="0016108E" w:rsidP="0016108E">
      <w:pPr>
        <w:tabs>
          <w:tab w:val="left" w:pos="993"/>
        </w:tabs>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нормативы распределения отдельных видов налоговых и неналоговых поступлений в бюджет поселения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r w:rsidRPr="000149E1">
        <w:rPr>
          <w:rFonts w:ascii="Times New Roman" w:hAnsi="Times New Roman"/>
          <w:color w:val="000000"/>
          <w:sz w:val="28"/>
          <w:szCs w:val="28"/>
        </w:rPr>
        <w:t xml:space="preserve">приложению № </w:t>
      </w:r>
      <w:r w:rsidR="00E3664C">
        <w:rPr>
          <w:rFonts w:ascii="Times New Roman" w:hAnsi="Times New Roman"/>
          <w:color w:val="000000"/>
          <w:sz w:val="28"/>
          <w:szCs w:val="28"/>
        </w:rPr>
        <w:t xml:space="preserve">5 </w:t>
      </w:r>
      <w:r w:rsidRPr="000149E1">
        <w:rPr>
          <w:rFonts w:ascii="Times New Roman" w:hAnsi="Times New Roman"/>
          <w:sz w:val="28"/>
          <w:szCs w:val="28"/>
        </w:rPr>
        <w:t>к бюджету поселения.</w:t>
      </w:r>
    </w:p>
    <w:p w:rsidR="0016108E" w:rsidRPr="000149E1" w:rsidRDefault="0016108E" w:rsidP="0016108E">
      <w:pPr>
        <w:tabs>
          <w:tab w:val="left" w:pos="900"/>
        </w:tabs>
        <w:spacing w:after="0" w:line="240" w:lineRule="auto"/>
        <w:ind w:left="539"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4</w:t>
      </w:r>
      <w:r w:rsidR="0016108E" w:rsidRPr="000149E1">
        <w:rPr>
          <w:rFonts w:ascii="Times New Roman" w:hAnsi="Times New Roman"/>
          <w:b/>
          <w:sz w:val="28"/>
          <w:szCs w:val="28"/>
        </w:rPr>
        <w:t xml:space="preserve">. Прогнозируемое поступление доходов в бюджет поселения </w:t>
      </w:r>
      <w:r w:rsidR="0040605A">
        <w:rPr>
          <w:rFonts w:ascii="Times New Roman" w:hAnsi="Times New Roman"/>
          <w:b/>
          <w:sz w:val="28"/>
          <w:szCs w:val="28"/>
        </w:rPr>
        <w:t>на 202</w:t>
      </w:r>
      <w:r w:rsidR="00E735B1">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w:t>
      </w:r>
      <w:r w:rsidR="00E735B1">
        <w:rPr>
          <w:rFonts w:ascii="Times New Roman" w:hAnsi="Times New Roman"/>
          <w:b/>
          <w:sz w:val="28"/>
          <w:szCs w:val="28"/>
        </w:rPr>
        <w:t>25</w:t>
      </w:r>
      <w:r w:rsidR="0040605A">
        <w:rPr>
          <w:rFonts w:ascii="Times New Roman" w:hAnsi="Times New Roman"/>
          <w:b/>
          <w:sz w:val="28"/>
          <w:szCs w:val="28"/>
        </w:rPr>
        <w:t xml:space="preserve"> годов</w:t>
      </w:r>
    </w:p>
    <w:p w:rsidR="0016108E" w:rsidRPr="000149E1" w:rsidRDefault="0016108E" w:rsidP="0016108E">
      <w:pPr>
        <w:autoSpaceDE w:val="0"/>
        <w:autoSpaceDN w:val="0"/>
        <w:adjustRightInd w:val="0"/>
        <w:spacing w:after="0" w:line="240" w:lineRule="auto"/>
        <w:ind w:firstLine="709"/>
        <w:jc w:val="both"/>
        <w:rPr>
          <w:sz w:val="28"/>
          <w:szCs w:val="28"/>
          <w:highlight w:val="green"/>
        </w:rPr>
      </w:pPr>
    </w:p>
    <w:p w:rsidR="0016108E" w:rsidRDefault="0016108E" w:rsidP="0016108E">
      <w:pPr>
        <w:autoSpaceDE w:val="0"/>
        <w:autoSpaceDN w:val="0"/>
        <w:adjustRightInd w:val="0"/>
        <w:spacing w:after="0" w:line="240" w:lineRule="auto"/>
        <w:ind w:firstLine="709"/>
        <w:jc w:val="both"/>
        <w:rPr>
          <w:rFonts w:ascii="Times New Roman" w:hAnsi="Times New Roman"/>
          <w:sz w:val="28"/>
          <w:szCs w:val="28"/>
        </w:rPr>
      </w:pPr>
      <w:r w:rsidRPr="000149E1">
        <w:rPr>
          <w:rFonts w:ascii="Times New Roman" w:hAnsi="Times New Roman"/>
          <w:sz w:val="28"/>
          <w:szCs w:val="28"/>
        </w:rPr>
        <w:t xml:space="preserve">Утвердить прогнозируемое поступление доходов в бюджет </w:t>
      </w:r>
      <w:r w:rsidR="00DC25B7">
        <w:rPr>
          <w:rFonts w:ascii="Times New Roman" w:hAnsi="Times New Roman"/>
          <w:sz w:val="28"/>
          <w:szCs w:val="28"/>
        </w:rPr>
        <w:t>поселения</w:t>
      </w:r>
      <w:r w:rsidR="00E3664C">
        <w:rPr>
          <w:rFonts w:ascii="Times New Roman" w:hAnsi="Times New Roman"/>
          <w:sz w:val="28"/>
          <w:szCs w:val="28"/>
        </w:rPr>
        <w:t xml:space="preserve">, в том числе объем межбюджетных трансфертов, получаемых от других бюджетов бюджетной системы Российской Федерации, </w:t>
      </w:r>
      <w:r w:rsidR="0040605A">
        <w:rPr>
          <w:rFonts w:ascii="Times New Roman" w:hAnsi="Times New Roman"/>
          <w:sz w:val="28"/>
          <w:szCs w:val="28"/>
        </w:rPr>
        <w:t>на 202</w:t>
      </w:r>
      <w:r w:rsidR="00E735B1">
        <w:rPr>
          <w:rFonts w:ascii="Times New Roman" w:hAnsi="Times New Roman"/>
          <w:sz w:val="28"/>
          <w:szCs w:val="28"/>
        </w:rPr>
        <w:t>3</w:t>
      </w:r>
      <w:r w:rsidR="0040605A">
        <w:rPr>
          <w:rFonts w:ascii="Times New Roman" w:hAnsi="Times New Roman"/>
          <w:sz w:val="28"/>
          <w:szCs w:val="28"/>
        </w:rPr>
        <w:t xml:space="preserve"> год и на плановый период 202</w:t>
      </w:r>
      <w:r w:rsidR="00E735B1">
        <w:rPr>
          <w:rFonts w:ascii="Times New Roman" w:hAnsi="Times New Roman"/>
          <w:sz w:val="28"/>
          <w:szCs w:val="28"/>
        </w:rPr>
        <w:t>4</w:t>
      </w:r>
      <w:r w:rsidR="0040605A">
        <w:rPr>
          <w:rFonts w:ascii="Times New Roman" w:hAnsi="Times New Roman"/>
          <w:sz w:val="28"/>
          <w:szCs w:val="28"/>
        </w:rPr>
        <w:t xml:space="preserve"> и 202</w:t>
      </w:r>
      <w:r w:rsidR="00E735B1">
        <w:rPr>
          <w:rFonts w:ascii="Times New Roman" w:hAnsi="Times New Roman"/>
          <w:sz w:val="28"/>
          <w:szCs w:val="28"/>
        </w:rPr>
        <w:t>5</w:t>
      </w:r>
      <w:r w:rsidR="0040605A">
        <w:rPr>
          <w:rFonts w:ascii="Times New Roman" w:hAnsi="Times New Roman"/>
          <w:sz w:val="28"/>
          <w:szCs w:val="28"/>
        </w:rPr>
        <w:t xml:space="preserve"> годов</w:t>
      </w:r>
      <w:r w:rsidRPr="000149E1">
        <w:rPr>
          <w:rFonts w:ascii="Times New Roman" w:hAnsi="Times New Roman"/>
          <w:sz w:val="28"/>
          <w:szCs w:val="28"/>
        </w:rPr>
        <w:t xml:space="preserve"> согласно </w:t>
      </w:r>
      <w:hyperlink r:id="rId7" w:history="1">
        <w:r w:rsidRPr="000149E1">
          <w:rPr>
            <w:rFonts w:ascii="Times New Roman" w:hAnsi="Times New Roman"/>
            <w:sz w:val="28"/>
            <w:szCs w:val="28"/>
          </w:rPr>
          <w:t xml:space="preserve">приложению </w:t>
        </w:r>
      </w:hyperlink>
      <w:r w:rsidRPr="000149E1">
        <w:rPr>
          <w:rFonts w:ascii="Times New Roman" w:hAnsi="Times New Roman"/>
          <w:sz w:val="28"/>
          <w:szCs w:val="28"/>
        </w:rPr>
        <w:t xml:space="preserve">№ </w:t>
      </w:r>
      <w:r w:rsidR="00F41286">
        <w:rPr>
          <w:rFonts w:ascii="Times New Roman" w:hAnsi="Times New Roman"/>
          <w:sz w:val="28"/>
          <w:szCs w:val="28"/>
        </w:rPr>
        <w:t>6</w:t>
      </w:r>
      <w:r w:rsidRPr="000149E1">
        <w:rPr>
          <w:rFonts w:ascii="Times New Roman" w:hAnsi="Times New Roman"/>
          <w:sz w:val="28"/>
          <w:szCs w:val="28"/>
        </w:rPr>
        <w:t xml:space="preserve"> к бюджету поселения.</w:t>
      </w:r>
    </w:p>
    <w:p w:rsidR="00C516A2" w:rsidRDefault="00C516A2" w:rsidP="0016108E">
      <w:pPr>
        <w:autoSpaceDE w:val="0"/>
        <w:autoSpaceDN w:val="0"/>
        <w:adjustRightInd w:val="0"/>
        <w:spacing w:after="0" w:line="240" w:lineRule="auto"/>
        <w:ind w:firstLine="709"/>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5</w:t>
      </w:r>
      <w:r w:rsidR="0016108E" w:rsidRPr="000149E1">
        <w:rPr>
          <w:rFonts w:ascii="Times New Roman" w:hAnsi="Times New Roman"/>
          <w:b/>
          <w:sz w:val="28"/>
          <w:szCs w:val="28"/>
        </w:rPr>
        <w:t xml:space="preserve">. Бюджетные ассигнования бюджета поселения </w:t>
      </w:r>
      <w:r w:rsidR="00E735B1">
        <w:rPr>
          <w:rFonts w:ascii="Times New Roman" w:hAnsi="Times New Roman"/>
          <w:b/>
          <w:sz w:val="28"/>
          <w:szCs w:val="28"/>
        </w:rPr>
        <w:t>на 2023</w:t>
      </w:r>
      <w:r w:rsidR="0040605A">
        <w:rPr>
          <w:rFonts w:ascii="Times New Roman" w:hAnsi="Times New Roman"/>
          <w:b/>
          <w:sz w:val="28"/>
          <w:szCs w:val="28"/>
        </w:rPr>
        <w:t xml:space="preserve"> год и на плановый период 202</w:t>
      </w:r>
      <w:r w:rsidR="00E735B1">
        <w:rPr>
          <w:rFonts w:ascii="Times New Roman" w:hAnsi="Times New Roman"/>
          <w:b/>
          <w:sz w:val="28"/>
          <w:szCs w:val="28"/>
        </w:rPr>
        <w:t>4</w:t>
      </w:r>
      <w:r w:rsidR="0040605A">
        <w:rPr>
          <w:rFonts w:ascii="Times New Roman" w:hAnsi="Times New Roman"/>
          <w:b/>
          <w:sz w:val="28"/>
          <w:szCs w:val="28"/>
        </w:rPr>
        <w:t xml:space="preserve"> и 202</w:t>
      </w:r>
      <w:r w:rsidR="00E735B1">
        <w:rPr>
          <w:rFonts w:ascii="Times New Roman" w:hAnsi="Times New Roman"/>
          <w:b/>
          <w:sz w:val="28"/>
          <w:szCs w:val="28"/>
        </w:rPr>
        <w:t>5</w:t>
      </w:r>
      <w:r w:rsidR="0040605A">
        <w:rPr>
          <w:rFonts w:ascii="Times New Roman" w:hAnsi="Times New Roman"/>
          <w:b/>
          <w:sz w:val="28"/>
          <w:szCs w:val="28"/>
        </w:rPr>
        <w:t xml:space="preserve"> годов</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90552D"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1. Утвердить общий объем бюджетных ассигнований на исполнение публичных нормативных обязательств на </w:t>
      </w:r>
      <w:r w:rsidR="0040605A" w:rsidRPr="0090552D">
        <w:rPr>
          <w:rFonts w:ascii="Times New Roman" w:hAnsi="Times New Roman"/>
          <w:sz w:val="28"/>
          <w:szCs w:val="28"/>
        </w:rPr>
        <w:t>202</w:t>
      </w:r>
      <w:r w:rsidR="00E735B1">
        <w:rPr>
          <w:rFonts w:ascii="Times New Roman" w:hAnsi="Times New Roman"/>
          <w:sz w:val="28"/>
          <w:szCs w:val="28"/>
        </w:rPr>
        <w:t>3</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на 20</w:t>
      </w:r>
      <w:r w:rsidR="0040605A" w:rsidRPr="0090552D">
        <w:rPr>
          <w:rFonts w:ascii="Times New Roman" w:hAnsi="Times New Roman"/>
          <w:sz w:val="28"/>
          <w:szCs w:val="28"/>
        </w:rPr>
        <w:t>2</w:t>
      </w:r>
      <w:r w:rsidR="00E735B1">
        <w:rPr>
          <w:rFonts w:ascii="Times New Roman" w:hAnsi="Times New Roman"/>
          <w:sz w:val="28"/>
          <w:szCs w:val="28"/>
        </w:rPr>
        <w:t>4</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 и на 202</w:t>
      </w:r>
      <w:r w:rsidR="00E735B1">
        <w:rPr>
          <w:rFonts w:ascii="Times New Roman" w:hAnsi="Times New Roman"/>
          <w:sz w:val="28"/>
          <w:szCs w:val="28"/>
        </w:rPr>
        <w:t>5</w:t>
      </w:r>
      <w:r w:rsidRPr="0090552D">
        <w:rPr>
          <w:rFonts w:ascii="Times New Roman" w:hAnsi="Times New Roman"/>
          <w:sz w:val="28"/>
          <w:szCs w:val="28"/>
        </w:rPr>
        <w:t xml:space="preserve"> год в сумме </w:t>
      </w:r>
      <w:r w:rsidR="008F65E6" w:rsidRPr="00EF5674">
        <w:rPr>
          <w:rFonts w:ascii="Times New Roman" w:hAnsi="Times New Roman"/>
          <w:b/>
          <w:sz w:val="28"/>
          <w:szCs w:val="28"/>
        </w:rPr>
        <w:t>0,0</w:t>
      </w:r>
      <w:r w:rsidRPr="0090552D">
        <w:rPr>
          <w:rFonts w:ascii="Times New Roman" w:hAnsi="Times New Roman"/>
          <w:sz w:val="28"/>
          <w:szCs w:val="28"/>
        </w:rPr>
        <w:t xml:space="preserve"> тыс. рублей.</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90552D">
        <w:rPr>
          <w:rFonts w:ascii="Times New Roman" w:hAnsi="Times New Roman"/>
          <w:sz w:val="28"/>
          <w:szCs w:val="28"/>
        </w:rPr>
        <w:t xml:space="preserve">2. Утвердить ведомственную </w:t>
      </w:r>
      <w:r w:rsidRPr="000149E1">
        <w:rPr>
          <w:rFonts w:ascii="Times New Roman" w:hAnsi="Times New Roman"/>
          <w:sz w:val="28"/>
          <w:szCs w:val="28"/>
        </w:rPr>
        <w:t>структуру расходов бюджета поселения</w:t>
      </w:r>
      <w:r>
        <w:rPr>
          <w:rFonts w:ascii="Times New Roman" w:hAnsi="Times New Roman"/>
          <w:sz w:val="28"/>
          <w:szCs w:val="28"/>
        </w:rPr>
        <w:t xml:space="preserve"> </w:t>
      </w:r>
      <w:r>
        <w:rPr>
          <w:rFonts w:ascii="Times New Roman" w:hAnsi="Times New Roman"/>
          <w:color w:val="000000"/>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w:t>
      </w:r>
      <w:r w:rsidR="00E3664C">
        <w:rPr>
          <w:rFonts w:ascii="Times New Roman" w:hAnsi="Times New Roman"/>
          <w:color w:val="000000"/>
          <w:sz w:val="28"/>
          <w:szCs w:val="28"/>
        </w:rPr>
        <w:t xml:space="preserve">    </w:t>
      </w:r>
      <w:r w:rsidRPr="000149E1">
        <w:rPr>
          <w:rFonts w:ascii="Times New Roman" w:hAnsi="Times New Roman"/>
          <w:color w:val="000000"/>
          <w:sz w:val="28"/>
          <w:szCs w:val="28"/>
        </w:rPr>
        <w:t xml:space="preserve">№ </w:t>
      </w:r>
      <w:r w:rsidR="00F41286">
        <w:rPr>
          <w:rFonts w:ascii="Times New Roman" w:hAnsi="Times New Roman"/>
          <w:color w:val="000000"/>
          <w:sz w:val="28"/>
          <w:szCs w:val="28"/>
        </w:rPr>
        <w:t>7</w:t>
      </w:r>
      <w:r w:rsidRPr="000149E1">
        <w:rPr>
          <w:rFonts w:ascii="Times New Roman" w:hAnsi="Times New Roman"/>
          <w:color w:val="000000"/>
          <w:sz w:val="28"/>
          <w:szCs w:val="28"/>
        </w:rPr>
        <w:t xml:space="preserve"> бюджету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3. Утвердить распределение бюджетных ассигнований по разделам, подразделам, целевым статьям (муниципальным программ</w:t>
      </w:r>
      <w:r>
        <w:rPr>
          <w:rFonts w:ascii="Times New Roman" w:hAnsi="Times New Roman"/>
          <w:sz w:val="28"/>
          <w:szCs w:val="28"/>
        </w:rPr>
        <w:t>ам</w:t>
      </w:r>
      <w:r w:rsidRPr="000149E1">
        <w:rPr>
          <w:rFonts w:ascii="Times New Roman" w:hAnsi="Times New Roman"/>
          <w:sz w:val="28"/>
          <w:szCs w:val="28"/>
        </w:rPr>
        <w:t xml:space="preserve"> сельского поселения и непрограммным направлениям деятельности), группам видов расходов классификации расходов бюджета поселения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Pr="000149E1">
        <w:rPr>
          <w:rFonts w:ascii="Times New Roman" w:hAnsi="Times New Roman"/>
          <w:color w:val="000000"/>
          <w:sz w:val="28"/>
          <w:szCs w:val="28"/>
        </w:rPr>
        <w:t xml:space="preserve"> согласно приложению № </w:t>
      </w:r>
      <w:r w:rsidR="00F41286">
        <w:rPr>
          <w:rFonts w:ascii="Times New Roman" w:hAnsi="Times New Roman"/>
          <w:color w:val="000000"/>
          <w:sz w:val="28"/>
          <w:szCs w:val="28"/>
        </w:rPr>
        <w:t>8</w:t>
      </w:r>
      <w:r w:rsidRPr="000149E1">
        <w:rPr>
          <w:rFonts w:ascii="Times New Roman" w:hAnsi="Times New Roman"/>
          <w:color w:val="000000"/>
          <w:sz w:val="28"/>
          <w:szCs w:val="28"/>
        </w:rPr>
        <w:t xml:space="preserve"> к бюджету поселения.</w:t>
      </w:r>
    </w:p>
    <w:p w:rsidR="0016108E" w:rsidRPr="000149E1" w:rsidRDefault="0016108E" w:rsidP="0016108E">
      <w:pPr>
        <w:spacing w:after="0" w:line="240" w:lineRule="auto"/>
        <w:ind w:firstLine="709"/>
        <w:contextualSpacing/>
        <w:jc w:val="both"/>
        <w:rPr>
          <w:rFonts w:ascii="Times New Roman" w:hAnsi="Times New Roman"/>
          <w:color w:val="000000"/>
          <w:sz w:val="28"/>
          <w:szCs w:val="28"/>
        </w:rPr>
      </w:pPr>
      <w:r w:rsidRPr="000149E1">
        <w:rPr>
          <w:rFonts w:ascii="Times New Roman" w:hAnsi="Times New Roman"/>
          <w:sz w:val="28"/>
          <w:szCs w:val="28"/>
        </w:rPr>
        <w:t>4. Утвердить 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w:t>
      </w:r>
      <w:r>
        <w:rPr>
          <w:rFonts w:ascii="Times New Roman" w:hAnsi="Times New Roman"/>
          <w:sz w:val="28"/>
          <w:szCs w:val="28"/>
        </w:rPr>
        <w:t xml:space="preserve"> поселения</w:t>
      </w:r>
      <w:r w:rsidRPr="000149E1">
        <w:rPr>
          <w:rFonts w:ascii="Times New Roman" w:hAnsi="Times New Roman"/>
          <w:sz w:val="28"/>
          <w:szCs w:val="28"/>
        </w:rPr>
        <w:t xml:space="preserve"> </w:t>
      </w:r>
      <w:r w:rsidR="0040605A">
        <w:rPr>
          <w:rFonts w:ascii="Times New Roman" w:hAnsi="Times New Roman"/>
          <w:color w:val="000000"/>
          <w:sz w:val="28"/>
          <w:szCs w:val="28"/>
        </w:rPr>
        <w:t>на 202</w:t>
      </w:r>
      <w:r w:rsidR="00E735B1">
        <w:rPr>
          <w:rFonts w:ascii="Times New Roman" w:hAnsi="Times New Roman"/>
          <w:color w:val="000000"/>
          <w:sz w:val="28"/>
          <w:szCs w:val="28"/>
        </w:rPr>
        <w:t>3</w:t>
      </w:r>
      <w:r w:rsidR="0040605A">
        <w:rPr>
          <w:rFonts w:ascii="Times New Roman" w:hAnsi="Times New Roman"/>
          <w:color w:val="000000"/>
          <w:sz w:val="28"/>
          <w:szCs w:val="28"/>
        </w:rPr>
        <w:t xml:space="preserve"> год и на плановый период 202</w:t>
      </w:r>
      <w:r w:rsidR="00E735B1">
        <w:rPr>
          <w:rFonts w:ascii="Times New Roman" w:hAnsi="Times New Roman"/>
          <w:color w:val="000000"/>
          <w:sz w:val="28"/>
          <w:szCs w:val="28"/>
        </w:rPr>
        <w:t>4</w:t>
      </w:r>
      <w:r w:rsidR="0040605A">
        <w:rPr>
          <w:rFonts w:ascii="Times New Roman" w:hAnsi="Times New Roman"/>
          <w:color w:val="000000"/>
          <w:sz w:val="28"/>
          <w:szCs w:val="28"/>
        </w:rPr>
        <w:t xml:space="preserve"> и 202</w:t>
      </w:r>
      <w:r w:rsidR="00E735B1">
        <w:rPr>
          <w:rFonts w:ascii="Times New Roman" w:hAnsi="Times New Roman"/>
          <w:color w:val="000000"/>
          <w:sz w:val="28"/>
          <w:szCs w:val="28"/>
        </w:rPr>
        <w:t>5</w:t>
      </w:r>
      <w:r w:rsidR="0040605A">
        <w:rPr>
          <w:rFonts w:ascii="Times New Roman" w:hAnsi="Times New Roman"/>
          <w:color w:val="000000"/>
          <w:sz w:val="28"/>
          <w:szCs w:val="28"/>
        </w:rPr>
        <w:t xml:space="preserve"> годов</w:t>
      </w:r>
      <w:r w:rsidR="00F41286">
        <w:rPr>
          <w:rFonts w:ascii="Times New Roman" w:hAnsi="Times New Roman"/>
          <w:color w:val="000000"/>
          <w:sz w:val="28"/>
          <w:szCs w:val="28"/>
        </w:rPr>
        <w:t xml:space="preserve"> согласно приложению № 9</w:t>
      </w:r>
      <w:r w:rsidRPr="000149E1">
        <w:rPr>
          <w:rFonts w:ascii="Times New Roman" w:hAnsi="Times New Roman"/>
          <w:color w:val="000000"/>
          <w:sz w:val="28"/>
          <w:szCs w:val="28"/>
        </w:rPr>
        <w:t xml:space="preserve"> к бюджету поселения.</w:t>
      </w:r>
    </w:p>
    <w:p w:rsidR="0016108E" w:rsidRPr="000149E1"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Муниципальные программы сельского поселения подлежат приведению в соответстви</w:t>
      </w:r>
      <w:r>
        <w:rPr>
          <w:rFonts w:ascii="Times New Roman" w:hAnsi="Times New Roman"/>
          <w:sz w:val="28"/>
          <w:szCs w:val="28"/>
        </w:rPr>
        <w:t>и</w:t>
      </w:r>
      <w:r w:rsidRPr="000149E1">
        <w:rPr>
          <w:rFonts w:ascii="Times New Roman" w:hAnsi="Times New Roman"/>
          <w:sz w:val="28"/>
          <w:szCs w:val="28"/>
        </w:rPr>
        <w:t xml:space="preserve"> </w:t>
      </w:r>
      <w:r>
        <w:rPr>
          <w:rFonts w:ascii="Times New Roman" w:hAnsi="Times New Roman"/>
          <w:sz w:val="28"/>
          <w:szCs w:val="28"/>
        </w:rPr>
        <w:t xml:space="preserve">с </w:t>
      </w:r>
      <w:r w:rsidRPr="000149E1">
        <w:rPr>
          <w:rFonts w:ascii="Times New Roman" w:hAnsi="Times New Roman"/>
          <w:sz w:val="28"/>
          <w:szCs w:val="28"/>
        </w:rPr>
        <w:t xml:space="preserve">бюджетом поселения до 1 апреля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года.</w:t>
      </w:r>
    </w:p>
    <w:p w:rsidR="0016108E" w:rsidRDefault="0016108E" w:rsidP="0016108E">
      <w:pPr>
        <w:tabs>
          <w:tab w:val="left" w:pos="851"/>
        </w:tabs>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lastRenderedPageBreak/>
        <w:t xml:space="preserve">5. Обеспечить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первоочередное финансирование следующих расходных обязательств:</w:t>
      </w:r>
    </w:p>
    <w:p w:rsidR="00EC62E7" w:rsidRPr="000149E1" w:rsidRDefault="00EC62E7" w:rsidP="00EC62E7">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труда работникам учреждений, финансируемых из бюджета поселения;</w:t>
      </w:r>
    </w:p>
    <w:p w:rsidR="0016108E" w:rsidRPr="00EC62E7" w:rsidRDefault="0016108E" w:rsidP="00EC62E7">
      <w:pPr>
        <w:pStyle w:val="ad"/>
        <w:numPr>
          <w:ilvl w:val="0"/>
          <w:numId w:val="5"/>
        </w:numPr>
        <w:tabs>
          <w:tab w:val="left" w:pos="709"/>
        </w:tabs>
        <w:spacing w:after="0" w:line="240" w:lineRule="auto"/>
        <w:jc w:val="both"/>
        <w:rPr>
          <w:rFonts w:ascii="Times New Roman" w:hAnsi="Times New Roman"/>
          <w:sz w:val="28"/>
          <w:szCs w:val="28"/>
        </w:rPr>
      </w:pPr>
      <w:r w:rsidRPr="00EC62E7">
        <w:rPr>
          <w:rFonts w:ascii="Times New Roman" w:hAnsi="Times New Roman"/>
          <w:sz w:val="28"/>
          <w:szCs w:val="28"/>
        </w:rPr>
        <w:t>публичных нормативных обязательств (социальные выплаты, компенсационные выплаты и т.д.);</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оплату жилищно-коммунальных услуг;</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субсидий бюджетным и автономным учреждениям при выполнении муниципального задания;</w:t>
      </w:r>
    </w:p>
    <w:p w:rsidR="0016108E" w:rsidRPr="000149E1" w:rsidRDefault="0016108E" w:rsidP="0016108E">
      <w:pPr>
        <w:numPr>
          <w:ilvl w:val="0"/>
          <w:numId w:val="3"/>
        </w:numPr>
        <w:tabs>
          <w:tab w:val="left" w:pos="709"/>
        </w:tabs>
        <w:spacing w:after="0" w:line="240" w:lineRule="auto"/>
        <w:ind w:left="0" w:firstLine="709"/>
        <w:contextualSpacing/>
        <w:jc w:val="both"/>
        <w:rPr>
          <w:rFonts w:ascii="Times New Roman" w:hAnsi="Times New Roman"/>
          <w:sz w:val="28"/>
          <w:szCs w:val="28"/>
        </w:rPr>
      </w:pPr>
      <w:r w:rsidRPr="000149E1">
        <w:rPr>
          <w:rFonts w:ascii="Times New Roman" w:hAnsi="Times New Roman"/>
          <w:sz w:val="28"/>
          <w:szCs w:val="28"/>
        </w:rPr>
        <w:t>остальные расходы на текущее содержание осуществлять по мере поступления доходных источников в бюджет.</w:t>
      </w:r>
    </w:p>
    <w:p w:rsidR="0016108E" w:rsidRDefault="0016108E" w:rsidP="0016108E">
      <w:pPr>
        <w:spacing w:after="0" w:line="240" w:lineRule="auto"/>
        <w:ind w:firstLine="709"/>
        <w:contextualSpacing/>
        <w:jc w:val="both"/>
        <w:rPr>
          <w:rFonts w:ascii="Times New Roman" w:hAnsi="Times New Roman"/>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6</w:t>
      </w:r>
      <w:r w:rsidR="0016108E" w:rsidRPr="000149E1">
        <w:rPr>
          <w:rFonts w:ascii="Times New Roman" w:hAnsi="Times New Roman"/>
          <w:b/>
          <w:sz w:val="28"/>
          <w:szCs w:val="28"/>
        </w:rPr>
        <w:t>. Особенности использования бюджетных ассигнований на обеспечение деятельности органов местного самоуправления и муниципальных учреждений сельского поселения</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1.</w:t>
      </w:r>
      <w:r w:rsidRPr="000149E1">
        <w:rPr>
          <w:rFonts w:ascii="Times New Roman" w:hAnsi="Times New Roman"/>
          <w:sz w:val="28"/>
          <w:szCs w:val="28"/>
        </w:rPr>
        <w:tab/>
        <w:t xml:space="preserve">Администрация сельского поселения не вправе принимать решения, приводящие к увеличению в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году численности муниципальных служащих и работников, замещающих должности, не являющиеся должностями муниципальной службы, а также работников учреждений и организаций бюджетной сферы.</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2.</w:t>
      </w:r>
      <w:r w:rsidRPr="000149E1">
        <w:rPr>
          <w:rFonts w:ascii="Times New Roman" w:hAnsi="Times New Roman"/>
          <w:sz w:val="28"/>
          <w:szCs w:val="28"/>
        </w:rPr>
        <w:tab/>
        <w:t>Установить, что заключение и оплата администрацией сельского поселения договоров, исполнение которых осуществляется за счет средств бюджета поселения, производится в пределах утвержденных ассигнований в соответствии с ведомственной, функциональной и экономической структурами расходов бюджета поселения.</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Принятие администрацией сельского поселения обязательств, вытекающих из договоров, исполнение которых осуществляется за счет средств бюджета поселения, сверх утвержденных им ассигнований, не подлежат оплате за счет средств бюджета поселения на текущий год.</w:t>
      </w:r>
    </w:p>
    <w:p w:rsidR="0016108E" w:rsidRPr="000149E1"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Договор, заключенный администрацией сельского поселения (или его часть, устанавливающая повышенные обязательства бюджета поселения) с нарушением требований настоящей статьи, подлежит признанию недействительным в судебном порядке в соответствии с законодательством Российской Федерации.  </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0149E1" w:rsidRDefault="00F41286" w:rsidP="0016108E">
      <w:pPr>
        <w:spacing w:after="0" w:line="240" w:lineRule="auto"/>
        <w:ind w:firstLine="709"/>
        <w:contextualSpacing/>
        <w:jc w:val="center"/>
        <w:rPr>
          <w:rFonts w:ascii="Times New Roman" w:hAnsi="Times New Roman"/>
          <w:b/>
          <w:color w:val="000000"/>
          <w:sz w:val="28"/>
          <w:szCs w:val="28"/>
        </w:rPr>
      </w:pPr>
      <w:r>
        <w:rPr>
          <w:rFonts w:ascii="Times New Roman" w:hAnsi="Times New Roman"/>
          <w:b/>
          <w:color w:val="000000"/>
          <w:sz w:val="28"/>
          <w:szCs w:val="28"/>
        </w:rPr>
        <w:t>Статья 7</w:t>
      </w:r>
      <w:r w:rsidR="0016108E" w:rsidRPr="000149E1">
        <w:rPr>
          <w:rFonts w:ascii="Times New Roman" w:hAnsi="Times New Roman"/>
          <w:b/>
          <w:color w:val="000000"/>
          <w:sz w:val="28"/>
          <w:szCs w:val="28"/>
        </w:rPr>
        <w:t>. Межбюджетные трансферты</w:t>
      </w:r>
    </w:p>
    <w:p w:rsidR="0016108E" w:rsidRPr="000149E1" w:rsidRDefault="0016108E" w:rsidP="0016108E">
      <w:pPr>
        <w:spacing w:after="0" w:line="240" w:lineRule="auto"/>
        <w:ind w:firstLine="709"/>
        <w:contextualSpacing/>
        <w:jc w:val="center"/>
        <w:rPr>
          <w:rFonts w:ascii="Times New Roman" w:hAnsi="Times New Roman"/>
          <w:b/>
          <w:color w:val="000000"/>
          <w:sz w:val="28"/>
          <w:szCs w:val="28"/>
        </w:rPr>
      </w:pPr>
    </w:p>
    <w:p w:rsidR="0016108E" w:rsidRPr="0090552D"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1.</w:t>
      </w:r>
      <w:r w:rsidR="0016108E" w:rsidRPr="0090552D">
        <w:rPr>
          <w:rFonts w:ascii="Times New Roman" w:hAnsi="Times New Roman"/>
          <w:sz w:val="28"/>
          <w:szCs w:val="28"/>
        </w:rPr>
        <w:t xml:space="preserve">Утвердить объем </w:t>
      </w:r>
      <w:r w:rsidR="00EB01EB" w:rsidRPr="0090552D">
        <w:rPr>
          <w:rFonts w:ascii="Times New Roman" w:hAnsi="Times New Roman"/>
          <w:sz w:val="28"/>
          <w:szCs w:val="28"/>
        </w:rPr>
        <w:t xml:space="preserve">межбюджетных трансфертов, получаемых от других бюджетов бюджетной системы Российской Федерации </w:t>
      </w:r>
      <w:r w:rsidR="0016108E" w:rsidRPr="0090552D">
        <w:rPr>
          <w:rFonts w:ascii="Times New Roman" w:hAnsi="Times New Roman"/>
          <w:sz w:val="28"/>
          <w:szCs w:val="28"/>
        </w:rPr>
        <w:t xml:space="preserve">в доход бюджета поселения на </w:t>
      </w:r>
      <w:r w:rsidR="0040605A" w:rsidRPr="0090552D">
        <w:rPr>
          <w:rFonts w:ascii="Times New Roman" w:hAnsi="Times New Roman"/>
          <w:sz w:val="28"/>
          <w:szCs w:val="28"/>
        </w:rPr>
        <w:t>202</w:t>
      </w:r>
      <w:r w:rsidR="00E735B1">
        <w:rPr>
          <w:rFonts w:ascii="Times New Roman" w:hAnsi="Times New Roman"/>
          <w:sz w:val="28"/>
          <w:szCs w:val="28"/>
        </w:rPr>
        <w:t>3</w:t>
      </w:r>
      <w:r w:rsidR="0016108E" w:rsidRPr="0090552D">
        <w:rPr>
          <w:rFonts w:ascii="Times New Roman" w:hAnsi="Times New Roman"/>
          <w:sz w:val="28"/>
          <w:szCs w:val="28"/>
        </w:rPr>
        <w:t xml:space="preserve"> год в сумме </w:t>
      </w:r>
      <w:r w:rsidR="00AA494B">
        <w:rPr>
          <w:rFonts w:ascii="Times New Roman" w:hAnsi="Times New Roman"/>
          <w:b/>
          <w:sz w:val="28"/>
          <w:szCs w:val="28"/>
        </w:rPr>
        <w:t>9583,1</w:t>
      </w:r>
      <w:r w:rsidR="0040605A" w:rsidRPr="0090552D">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90552D">
        <w:rPr>
          <w:rFonts w:ascii="Times New Roman" w:hAnsi="Times New Roman"/>
          <w:sz w:val="28"/>
          <w:szCs w:val="28"/>
        </w:rPr>
        <w:t xml:space="preserve"> год в сумме </w:t>
      </w:r>
      <w:r w:rsidR="00AA494B">
        <w:rPr>
          <w:rFonts w:ascii="Times New Roman" w:hAnsi="Times New Roman"/>
          <w:b/>
          <w:sz w:val="28"/>
          <w:szCs w:val="28"/>
        </w:rPr>
        <w:t>9359,4</w:t>
      </w:r>
      <w:r w:rsidR="00DD1D99">
        <w:rPr>
          <w:rFonts w:ascii="Times New Roman" w:hAnsi="Times New Roman"/>
          <w:b/>
          <w:sz w:val="28"/>
          <w:szCs w:val="28"/>
        </w:rPr>
        <w:t xml:space="preserve"> </w:t>
      </w:r>
      <w:r w:rsidR="0016108E" w:rsidRPr="0090552D">
        <w:rPr>
          <w:rFonts w:ascii="Times New Roman" w:hAnsi="Times New Roman"/>
          <w:sz w:val="28"/>
          <w:szCs w:val="28"/>
        </w:rPr>
        <w:t>тыс. рублей и на 202</w:t>
      </w:r>
      <w:r w:rsidR="00E735B1">
        <w:rPr>
          <w:rFonts w:ascii="Times New Roman" w:hAnsi="Times New Roman"/>
          <w:sz w:val="28"/>
          <w:szCs w:val="28"/>
        </w:rPr>
        <w:t>5</w:t>
      </w:r>
      <w:r w:rsidR="00EB01EB" w:rsidRPr="0090552D">
        <w:rPr>
          <w:rFonts w:ascii="Times New Roman" w:hAnsi="Times New Roman"/>
          <w:sz w:val="28"/>
          <w:szCs w:val="28"/>
        </w:rPr>
        <w:t xml:space="preserve"> </w:t>
      </w:r>
      <w:r w:rsidR="0016108E" w:rsidRPr="0090552D">
        <w:rPr>
          <w:rFonts w:ascii="Times New Roman" w:hAnsi="Times New Roman"/>
          <w:sz w:val="28"/>
          <w:szCs w:val="28"/>
        </w:rPr>
        <w:t>го</w:t>
      </w:r>
      <w:r w:rsidR="00F80169">
        <w:rPr>
          <w:rFonts w:ascii="Times New Roman" w:hAnsi="Times New Roman"/>
          <w:sz w:val="28"/>
          <w:szCs w:val="28"/>
        </w:rPr>
        <w:t xml:space="preserve">д в сумме </w:t>
      </w:r>
      <w:r w:rsidR="00AA494B">
        <w:rPr>
          <w:rFonts w:ascii="Times New Roman" w:hAnsi="Times New Roman"/>
          <w:b/>
          <w:sz w:val="28"/>
          <w:szCs w:val="28"/>
        </w:rPr>
        <w:t>9139,2</w:t>
      </w:r>
      <w:r w:rsidR="00F80169">
        <w:rPr>
          <w:rFonts w:ascii="Times New Roman" w:hAnsi="Times New Roman"/>
          <w:sz w:val="28"/>
          <w:szCs w:val="28"/>
        </w:rPr>
        <w:t xml:space="preserve"> </w:t>
      </w:r>
      <w:r w:rsidR="0016108E" w:rsidRPr="0090552D">
        <w:rPr>
          <w:rFonts w:ascii="Times New Roman" w:hAnsi="Times New Roman"/>
          <w:b/>
          <w:sz w:val="28"/>
          <w:szCs w:val="28"/>
        </w:rPr>
        <w:t>т</w:t>
      </w:r>
      <w:r w:rsidR="0016108E" w:rsidRPr="0090552D">
        <w:rPr>
          <w:rFonts w:ascii="Times New Roman" w:hAnsi="Times New Roman"/>
          <w:sz w:val="28"/>
          <w:szCs w:val="28"/>
        </w:rPr>
        <w:t xml:space="preserve">ыс. рублей согласно приложению </w:t>
      </w:r>
      <w:r w:rsidR="00F02C34" w:rsidRPr="0090552D">
        <w:rPr>
          <w:rFonts w:ascii="Times New Roman" w:hAnsi="Times New Roman"/>
          <w:sz w:val="28"/>
          <w:szCs w:val="28"/>
        </w:rPr>
        <w:t xml:space="preserve">     </w:t>
      </w:r>
      <w:r w:rsidR="0016108E" w:rsidRPr="0090552D">
        <w:rPr>
          <w:rFonts w:ascii="Times New Roman" w:hAnsi="Times New Roman"/>
          <w:sz w:val="28"/>
          <w:szCs w:val="28"/>
        </w:rPr>
        <w:t>№ 1</w:t>
      </w:r>
      <w:r w:rsidR="00F41286">
        <w:rPr>
          <w:rFonts w:ascii="Times New Roman" w:hAnsi="Times New Roman"/>
          <w:sz w:val="28"/>
          <w:szCs w:val="28"/>
        </w:rPr>
        <w:t>0</w:t>
      </w:r>
      <w:r w:rsidR="0016108E" w:rsidRPr="0090552D">
        <w:rPr>
          <w:rFonts w:ascii="Times New Roman" w:hAnsi="Times New Roman"/>
          <w:sz w:val="28"/>
          <w:szCs w:val="28"/>
        </w:rPr>
        <w:t xml:space="preserve"> к бюджету поселения. </w:t>
      </w:r>
    </w:p>
    <w:p w:rsidR="0016108E" w:rsidRPr="00B46ACF" w:rsidRDefault="00B46ACF" w:rsidP="0016108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2.</w:t>
      </w:r>
      <w:r w:rsidR="0016108E" w:rsidRPr="00B46ACF">
        <w:rPr>
          <w:rFonts w:ascii="Times New Roman" w:hAnsi="Times New Roman"/>
          <w:sz w:val="28"/>
          <w:szCs w:val="28"/>
        </w:rPr>
        <w:t xml:space="preserve">Утвердить распределение межбюджетных трансфертов, предоставляемых бюджету муниципального района «Белгородский район» </w:t>
      </w:r>
      <w:r w:rsidR="0016108E" w:rsidRPr="00B46ACF">
        <w:rPr>
          <w:rFonts w:ascii="Times New Roman" w:hAnsi="Times New Roman"/>
          <w:sz w:val="28"/>
          <w:szCs w:val="28"/>
        </w:rPr>
        <w:lastRenderedPageBreak/>
        <w:t xml:space="preserve">Белгородской области на </w:t>
      </w:r>
      <w:r w:rsidR="0040605A" w:rsidRPr="00B46ACF">
        <w:rPr>
          <w:rFonts w:ascii="Times New Roman" w:hAnsi="Times New Roman"/>
          <w:sz w:val="28"/>
          <w:szCs w:val="28"/>
        </w:rPr>
        <w:t>202</w:t>
      </w:r>
      <w:r w:rsidR="00E735B1">
        <w:rPr>
          <w:rFonts w:ascii="Times New Roman" w:hAnsi="Times New Roman"/>
          <w:sz w:val="28"/>
          <w:szCs w:val="28"/>
        </w:rPr>
        <w:t>3</w:t>
      </w:r>
      <w:r w:rsidR="0016108E" w:rsidRPr="00B46ACF">
        <w:rPr>
          <w:rFonts w:ascii="Times New Roman" w:hAnsi="Times New Roman"/>
          <w:sz w:val="28"/>
          <w:szCs w:val="28"/>
        </w:rPr>
        <w:t xml:space="preserve"> год в сумме </w:t>
      </w:r>
      <w:r w:rsidR="00F8244C">
        <w:rPr>
          <w:rFonts w:ascii="Times New Roman" w:hAnsi="Times New Roman"/>
          <w:b/>
          <w:sz w:val="28"/>
          <w:szCs w:val="28"/>
        </w:rPr>
        <w:t>5662,9</w:t>
      </w:r>
      <w:r w:rsidR="0040605A" w:rsidRPr="00B46ACF">
        <w:rPr>
          <w:rFonts w:ascii="Times New Roman" w:hAnsi="Times New Roman"/>
          <w:sz w:val="28"/>
          <w:szCs w:val="28"/>
        </w:rPr>
        <w:t xml:space="preserve"> тыс. рублей, на 202</w:t>
      </w:r>
      <w:r w:rsidR="00E735B1">
        <w:rPr>
          <w:rFonts w:ascii="Times New Roman" w:hAnsi="Times New Roman"/>
          <w:sz w:val="28"/>
          <w:szCs w:val="28"/>
        </w:rPr>
        <w:t>4</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5606,1</w:t>
      </w:r>
      <w:r w:rsidR="0016108E" w:rsidRPr="00B46ACF">
        <w:rPr>
          <w:rFonts w:ascii="Times New Roman" w:hAnsi="Times New Roman"/>
          <w:sz w:val="28"/>
          <w:szCs w:val="28"/>
        </w:rPr>
        <w:t xml:space="preserve"> тыс.</w:t>
      </w:r>
      <w:r w:rsidR="0040605A" w:rsidRPr="00B46ACF">
        <w:rPr>
          <w:rFonts w:ascii="Times New Roman" w:hAnsi="Times New Roman"/>
          <w:sz w:val="28"/>
          <w:szCs w:val="28"/>
        </w:rPr>
        <w:t xml:space="preserve"> рублей и 202</w:t>
      </w:r>
      <w:r w:rsidR="00E735B1">
        <w:rPr>
          <w:rFonts w:ascii="Times New Roman" w:hAnsi="Times New Roman"/>
          <w:sz w:val="28"/>
          <w:szCs w:val="28"/>
        </w:rPr>
        <w:t>5</w:t>
      </w:r>
      <w:r w:rsidR="0016108E" w:rsidRPr="00B46ACF">
        <w:rPr>
          <w:rFonts w:ascii="Times New Roman" w:hAnsi="Times New Roman"/>
          <w:sz w:val="28"/>
          <w:szCs w:val="28"/>
        </w:rPr>
        <w:t xml:space="preserve"> год в сумме </w:t>
      </w:r>
      <w:r w:rsidR="00E735B1">
        <w:rPr>
          <w:rFonts w:ascii="Times New Roman" w:hAnsi="Times New Roman"/>
          <w:b/>
          <w:sz w:val="28"/>
          <w:szCs w:val="28"/>
        </w:rPr>
        <w:t>5860,9</w:t>
      </w:r>
      <w:r w:rsidR="00E7548B" w:rsidRPr="00B46ACF">
        <w:rPr>
          <w:rFonts w:ascii="Times New Roman" w:hAnsi="Times New Roman"/>
          <w:b/>
          <w:sz w:val="28"/>
          <w:szCs w:val="28"/>
        </w:rPr>
        <w:t xml:space="preserve"> </w:t>
      </w:r>
      <w:r w:rsidR="0016108E" w:rsidRPr="00B46ACF">
        <w:rPr>
          <w:rFonts w:ascii="Times New Roman" w:hAnsi="Times New Roman"/>
          <w:sz w:val="28"/>
          <w:szCs w:val="28"/>
        </w:rPr>
        <w:t>тыс. рублей согласно приложению № 1</w:t>
      </w:r>
      <w:r w:rsidR="00F41286">
        <w:rPr>
          <w:rFonts w:ascii="Times New Roman" w:hAnsi="Times New Roman"/>
          <w:sz w:val="28"/>
          <w:szCs w:val="28"/>
        </w:rPr>
        <w:t>1</w:t>
      </w:r>
      <w:r w:rsidR="0016108E" w:rsidRPr="00B46ACF">
        <w:rPr>
          <w:rFonts w:ascii="Times New Roman" w:hAnsi="Times New Roman"/>
          <w:sz w:val="28"/>
          <w:szCs w:val="28"/>
        </w:rPr>
        <w:t xml:space="preserve"> к бюджету поселения. </w:t>
      </w:r>
    </w:p>
    <w:p w:rsidR="0016108E" w:rsidRPr="00B46ACF" w:rsidRDefault="0016108E" w:rsidP="0016108E">
      <w:pPr>
        <w:spacing w:after="0" w:line="240" w:lineRule="auto"/>
        <w:ind w:firstLine="567"/>
        <w:contextualSpacing/>
        <w:jc w:val="center"/>
        <w:rPr>
          <w:rFonts w:ascii="Times New Roman" w:hAnsi="Times New Roman"/>
          <w:b/>
          <w:sz w:val="28"/>
          <w:szCs w:val="28"/>
        </w:rPr>
      </w:pPr>
    </w:p>
    <w:p w:rsidR="0016108E" w:rsidRPr="000149E1" w:rsidRDefault="00F41286" w:rsidP="0016108E">
      <w:pPr>
        <w:spacing w:after="0" w:line="240" w:lineRule="auto"/>
        <w:ind w:firstLine="709"/>
        <w:contextualSpacing/>
        <w:jc w:val="center"/>
        <w:rPr>
          <w:rFonts w:ascii="Times New Roman" w:hAnsi="Times New Roman"/>
          <w:b/>
          <w:sz w:val="28"/>
          <w:szCs w:val="28"/>
        </w:rPr>
      </w:pPr>
      <w:r>
        <w:rPr>
          <w:rFonts w:ascii="Times New Roman" w:hAnsi="Times New Roman"/>
          <w:b/>
          <w:sz w:val="28"/>
          <w:szCs w:val="28"/>
        </w:rPr>
        <w:t>Статья 8</w:t>
      </w:r>
      <w:r w:rsidR="0016108E" w:rsidRPr="005436FA">
        <w:rPr>
          <w:rFonts w:ascii="Times New Roman" w:hAnsi="Times New Roman"/>
          <w:b/>
          <w:sz w:val="28"/>
          <w:szCs w:val="28"/>
        </w:rPr>
        <w:t>. Резервный фонд администрации сельского</w:t>
      </w:r>
      <w:r w:rsidR="0016108E" w:rsidRPr="000149E1">
        <w:rPr>
          <w:rFonts w:ascii="Times New Roman" w:hAnsi="Times New Roman"/>
          <w:b/>
          <w:sz w:val="28"/>
          <w:szCs w:val="28"/>
        </w:rPr>
        <w:t xml:space="preserve"> поселения </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Default="0016108E" w:rsidP="0016108E">
      <w:pPr>
        <w:spacing w:after="0" w:line="240" w:lineRule="auto"/>
        <w:ind w:firstLine="709"/>
        <w:contextualSpacing/>
        <w:jc w:val="both"/>
        <w:rPr>
          <w:rFonts w:ascii="Times New Roman" w:hAnsi="Times New Roman"/>
          <w:sz w:val="28"/>
          <w:szCs w:val="28"/>
        </w:rPr>
      </w:pPr>
      <w:r w:rsidRPr="000149E1">
        <w:rPr>
          <w:rFonts w:ascii="Times New Roman" w:hAnsi="Times New Roman"/>
          <w:sz w:val="28"/>
          <w:szCs w:val="28"/>
        </w:rPr>
        <w:t xml:space="preserve">Установить размер резервного фонда администрации сельского поселения на </w:t>
      </w:r>
      <w:r w:rsidR="0040605A">
        <w:rPr>
          <w:rFonts w:ascii="Times New Roman" w:hAnsi="Times New Roman"/>
          <w:sz w:val="28"/>
          <w:szCs w:val="28"/>
        </w:rPr>
        <w:t>202</w:t>
      </w:r>
      <w:r w:rsidR="00E735B1">
        <w:rPr>
          <w:rFonts w:ascii="Times New Roman" w:hAnsi="Times New Roman"/>
          <w:sz w:val="28"/>
          <w:szCs w:val="28"/>
        </w:rPr>
        <w:t>3</w:t>
      </w:r>
      <w:r w:rsidRPr="000149E1">
        <w:rPr>
          <w:rFonts w:ascii="Times New Roman" w:hAnsi="Times New Roman"/>
          <w:sz w:val="28"/>
          <w:szCs w:val="28"/>
        </w:rPr>
        <w:t xml:space="preserve"> год в сумме </w:t>
      </w:r>
      <w:r w:rsidRPr="000149E1">
        <w:rPr>
          <w:rFonts w:ascii="Times New Roman" w:hAnsi="Times New Roman"/>
          <w:b/>
          <w:sz w:val="28"/>
          <w:szCs w:val="28"/>
        </w:rPr>
        <w:t>50,0</w:t>
      </w:r>
      <w:r w:rsidR="0040605A">
        <w:rPr>
          <w:rFonts w:ascii="Times New Roman" w:hAnsi="Times New Roman"/>
          <w:sz w:val="28"/>
          <w:szCs w:val="28"/>
        </w:rPr>
        <w:t xml:space="preserve"> тыс. рублей, на 202</w:t>
      </w:r>
      <w:r w:rsidR="00E735B1">
        <w:rPr>
          <w:rFonts w:ascii="Times New Roman" w:hAnsi="Times New Roman"/>
          <w:sz w:val="28"/>
          <w:szCs w:val="28"/>
        </w:rPr>
        <w:t>4</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 и на 20</w:t>
      </w:r>
      <w:r w:rsidR="0040605A">
        <w:rPr>
          <w:rFonts w:ascii="Times New Roman" w:hAnsi="Times New Roman"/>
          <w:sz w:val="28"/>
          <w:szCs w:val="28"/>
        </w:rPr>
        <w:t>2</w:t>
      </w:r>
      <w:r w:rsidR="00E735B1">
        <w:rPr>
          <w:rFonts w:ascii="Times New Roman" w:hAnsi="Times New Roman"/>
          <w:sz w:val="28"/>
          <w:szCs w:val="28"/>
        </w:rPr>
        <w:t>5</w:t>
      </w:r>
      <w:r w:rsidRPr="000149E1">
        <w:rPr>
          <w:rFonts w:ascii="Times New Roman" w:hAnsi="Times New Roman"/>
          <w:sz w:val="28"/>
          <w:szCs w:val="28"/>
        </w:rPr>
        <w:t xml:space="preserve"> год в сумме </w:t>
      </w:r>
      <w:r>
        <w:rPr>
          <w:rFonts w:ascii="Times New Roman" w:hAnsi="Times New Roman"/>
          <w:b/>
          <w:sz w:val="28"/>
          <w:szCs w:val="28"/>
        </w:rPr>
        <w:t>5</w:t>
      </w:r>
      <w:r w:rsidRPr="000149E1">
        <w:rPr>
          <w:rFonts w:ascii="Times New Roman" w:hAnsi="Times New Roman"/>
          <w:b/>
          <w:sz w:val="28"/>
          <w:szCs w:val="28"/>
        </w:rPr>
        <w:t>0,0</w:t>
      </w:r>
      <w:r w:rsidRPr="000149E1">
        <w:rPr>
          <w:rFonts w:ascii="Times New Roman" w:hAnsi="Times New Roman"/>
          <w:sz w:val="28"/>
          <w:szCs w:val="28"/>
        </w:rPr>
        <w:t xml:space="preserve"> тыс. рублей.</w:t>
      </w:r>
    </w:p>
    <w:p w:rsidR="00067C11" w:rsidRDefault="00067C11" w:rsidP="0016108E">
      <w:pPr>
        <w:spacing w:after="0" w:line="240" w:lineRule="auto"/>
        <w:ind w:firstLine="709"/>
        <w:contextualSpacing/>
        <w:jc w:val="both"/>
        <w:rPr>
          <w:rFonts w:ascii="Times New Roman" w:hAnsi="Times New Roman"/>
          <w:sz w:val="28"/>
          <w:szCs w:val="28"/>
        </w:rPr>
      </w:pPr>
    </w:p>
    <w:p w:rsidR="00FE57AD" w:rsidRPr="000149E1" w:rsidRDefault="00FE57AD" w:rsidP="00A833C0">
      <w:pPr>
        <w:spacing w:after="0" w:line="240" w:lineRule="auto"/>
        <w:contextualSpacing/>
        <w:jc w:val="both"/>
        <w:rPr>
          <w:rFonts w:ascii="Times New Roman" w:hAnsi="Times New Roman"/>
          <w:sz w:val="28"/>
          <w:szCs w:val="28"/>
        </w:rPr>
      </w:pPr>
    </w:p>
    <w:p w:rsidR="00FE57AD" w:rsidRPr="0064054E" w:rsidRDefault="00A833C0" w:rsidP="00FE57AD">
      <w:pPr>
        <w:pStyle w:val="ad"/>
        <w:tabs>
          <w:tab w:val="left" w:pos="900"/>
        </w:tabs>
        <w:spacing w:after="0" w:line="240" w:lineRule="auto"/>
        <w:ind w:left="539"/>
        <w:jc w:val="center"/>
        <w:rPr>
          <w:rFonts w:ascii="Times New Roman" w:hAnsi="Times New Roman"/>
          <w:b/>
          <w:sz w:val="28"/>
          <w:szCs w:val="28"/>
        </w:rPr>
      </w:pPr>
      <w:r>
        <w:rPr>
          <w:rFonts w:ascii="Times New Roman" w:hAnsi="Times New Roman"/>
          <w:b/>
          <w:sz w:val="28"/>
          <w:szCs w:val="28"/>
        </w:rPr>
        <w:t>Статья 9</w:t>
      </w:r>
      <w:r w:rsidR="00FE57AD" w:rsidRPr="00674CD0">
        <w:rPr>
          <w:rFonts w:ascii="Times New Roman" w:hAnsi="Times New Roman"/>
          <w:b/>
          <w:sz w:val="28"/>
          <w:szCs w:val="28"/>
        </w:rPr>
        <w:t>.</w:t>
      </w:r>
      <w:r w:rsidR="00FE57AD">
        <w:rPr>
          <w:rFonts w:ascii="Times New Roman" w:hAnsi="Times New Roman"/>
          <w:sz w:val="28"/>
          <w:szCs w:val="28"/>
        </w:rPr>
        <w:t xml:space="preserve"> </w:t>
      </w:r>
      <w:r w:rsidR="00FE57AD" w:rsidRPr="0064054E">
        <w:rPr>
          <w:rFonts w:ascii="Times New Roman" w:hAnsi="Times New Roman"/>
          <w:b/>
          <w:sz w:val="28"/>
          <w:szCs w:val="28"/>
        </w:rPr>
        <w:t xml:space="preserve">Дорожный фонд </w:t>
      </w:r>
      <w:r w:rsidR="00FE57AD">
        <w:rPr>
          <w:rFonts w:ascii="Times New Roman" w:hAnsi="Times New Roman"/>
          <w:b/>
          <w:sz w:val="28"/>
          <w:szCs w:val="28"/>
        </w:rPr>
        <w:t>сельского поселения</w:t>
      </w:r>
    </w:p>
    <w:p w:rsidR="00FE57AD" w:rsidRPr="0064054E" w:rsidRDefault="00FE57AD" w:rsidP="00FE57AD">
      <w:pPr>
        <w:pStyle w:val="ad"/>
        <w:tabs>
          <w:tab w:val="left" w:pos="900"/>
        </w:tabs>
        <w:spacing w:after="0" w:line="240" w:lineRule="auto"/>
        <w:ind w:left="539"/>
        <w:jc w:val="center"/>
        <w:rPr>
          <w:rFonts w:ascii="Times New Roman" w:hAnsi="Times New Roman"/>
          <w:b/>
          <w:sz w:val="28"/>
          <w:szCs w:val="28"/>
        </w:rPr>
      </w:pPr>
    </w:p>
    <w:p w:rsidR="00FE57AD" w:rsidRDefault="00FE57AD" w:rsidP="00FE57AD">
      <w:pPr>
        <w:pStyle w:val="ad"/>
        <w:tabs>
          <w:tab w:val="left" w:pos="709"/>
          <w:tab w:val="left" w:pos="900"/>
        </w:tabs>
        <w:spacing w:after="0" w:line="240" w:lineRule="auto"/>
        <w:ind w:left="0" w:firstLine="539"/>
        <w:jc w:val="both"/>
        <w:rPr>
          <w:rFonts w:ascii="Times New Roman" w:hAnsi="Times New Roman"/>
          <w:sz w:val="28"/>
          <w:szCs w:val="28"/>
        </w:rPr>
      </w:pPr>
      <w:r w:rsidRPr="00951EB9">
        <w:rPr>
          <w:rFonts w:ascii="Times New Roman" w:hAnsi="Times New Roman"/>
          <w:sz w:val="28"/>
          <w:szCs w:val="28"/>
        </w:rPr>
        <w:t xml:space="preserve">Утвердить бюджет дорожного фонда </w:t>
      </w:r>
      <w:r>
        <w:rPr>
          <w:rFonts w:ascii="Times New Roman" w:hAnsi="Times New Roman"/>
          <w:sz w:val="28"/>
          <w:szCs w:val="28"/>
        </w:rPr>
        <w:t>сельс</w:t>
      </w:r>
      <w:r w:rsidRPr="00951EB9">
        <w:rPr>
          <w:rFonts w:ascii="Times New Roman" w:hAnsi="Times New Roman"/>
          <w:sz w:val="28"/>
          <w:szCs w:val="28"/>
        </w:rPr>
        <w:t>кого поселения на 20</w:t>
      </w:r>
      <w:r>
        <w:rPr>
          <w:rFonts w:ascii="Times New Roman" w:hAnsi="Times New Roman"/>
          <w:sz w:val="28"/>
          <w:szCs w:val="28"/>
        </w:rPr>
        <w:t>2</w:t>
      </w:r>
      <w:r w:rsidR="00185119">
        <w:rPr>
          <w:rFonts w:ascii="Times New Roman" w:hAnsi="Times New Roman"/>
          <w:sz w:val="28"/>
          <w:szCs w:val="28"/>
        </w:rPr>
        <w:t>3</w:t>
      </w:r>
      <w:r>
        <w:rPr>
          <w:rFonts w:ascii="Times New Roman" w:hAnsi="Times New Roman"/>
          <w:sz w:val="28"/>
          <w:szCs w:val="28"/>
        </w:rPr>
        <w:t xml:space="preserve"> год</w:t>
      </w:r>
      <w:r w:rsidR="00355E62">
        <w:rPr>
          <w:rFonts w:ascii="Times New Roman" w:hAnsi="Times New Roman"/>
          <w:sz w:val="28"/>
          <w:szCs w:val="28"/>
        </w:rPr>
        <w:t xml:space="preserve"> в сумме </w:t>
      </w:r>
      <w:r w:rsidR="00185119">
        <w:rPr>
          <w:rFonts w:ascii="Times New Roman" w:hAnsi="Times New Roman"/>
          <w:b/>
          <w:sz w:val="28"/>
          <w:szCs w:val="28"/>
        </w:rPr>
        <w:t>737,0</w:t>
      </w:r>
      <w:r w:rsidR="00355E62">
        <w:rPr>
          <w:rFonts w:ascii="Times New Roman" w:hAnsi="Times New Roman"/>
          <w:sz w:val="28"/>
          <w:szCs w:val="28"/>
        </w:rPr>
        <w:t xml:space="preserve"> тыс. рублей, </w:t>
      </w:r>
      <w:r>
        <w:rPr>
          <w:rFonts w:ascii="Times New Roman" w:hAnsi="Times New Roman"/>
          <w:sz w:val="28"/>
          <w:szCs w:val="28"/>
        </w:rPr>
        <w:t>на 202</w:t>
      </w:r>
      <w:r w:rsidR="00185119">
        <w:rPr>
          <w:rFonts w:ascii="Times New Roman" w:hAnsi="Times New Roman"/>
          <w:sz w:val="28"/>
          <w:szCs w:val="28"/>
        </w:rPr>
        <w:t>4</w:t>
      </w:r>
      <w:r w:rsidR="00355E62">
        <w:rPr>
          <w:rFonts w:ascii="Times New Roman" w:hAnsi="Times New Roman"/>
          <w:sz w:val="28"/>
          <w:szCs w:val="28"/>
        </w:rPr>
        <w:t xml:space="preserve"> год в сумме </w:t>
      </w:r>
      <w:r w:rsidR="00185119">
        <w:rPr>
          <w:rFonts w:ascii="Times New Roman" w:hAnsi="Times New Roman"/>
          <w:b/>
          <w:sz w:val="28"/>
          <w:szCs w:val="28"/>
        </w:rPr>
        <w:t>751,7</w:t>
      </w:r>
      <w:r w:rsidR="00355E62">
        <w:rPr>
          <w:rFonts w:ascii="Times New Roman" w:hAnsi="Times New Roman"/>
          <w:sz w:val="28"/>
          <w:szCs w:val="28"/>
        </w:rPr>
        <w:t xml:space="preserve"> тыс. рублей </w:t>
      </w:r>
      <w:r>
        <w:rPr>
          <w:rFonts w:ascii="Times New Roman" w:hAnsi="Times New Roman"/>
          <w:sz w:val="28"/>
          <w:szCs w:val="28"/>
        </w:rPr>
        <w:t>и 202</w:t>
      </w:r>
      <w:r w:rsidR="00185119">
        <w:rPr>
          <w:rFonts w:ascii="Times New Roman" w:hAnsi="Times New Roman"/>
          <w:sz w:val="28"/>
          <w:szCs w:val="28"/>
        </w:rPr>
        <w:t>5</w:t>
      </w:r>
      <w:r>
        <w:rPr>
          <w:rFonts w:ascii="Times New Roman" w:hAnsi="Times New Roman"/>
          <w:sz w:val="28"/>
          <w:szCs w:val="28"/>
        </w:rPr>
        <w:t xml:space="preserve"> год </w:t>
      </w:r>
      <w:r w:rsidR="00355E62">
        <w:rPr>
          <w:rFonts w:ascii="Times New Roman" w:hAnsi="Times New Roman"/>
          <w:sz w:val="28"/>
          <w:szCs w:val="28"/>
        </w:rPr>
        <w:t xml:space="preserve">в сумме </w:t>
      </w:r>
      <w:r w:rsidR="00185119">
        <w:rPr>
          <w:rFonts w:ascii="Times New Roman" w:hAnsi="Times New Roman"/>
          <w:b/>
          <w:sz w:val="28"/>
          <w:szCs w:val="28"/>
        </w:rPr>
        <w:t>0,0</w:t>
      </w:r>
      <w:r w:rsidR="00355E62">
        <w:rPr>
          <w:rFonts w:ascii="Times New Roman" w:hAnsi="Times New Roman"/>
          <w:sz w:val="28"/>
          <w:szCs w:val="28"/>
        </w:rPr>
        <w:t xml:space="preserve"> тыс. рублей</w:t>
      </w:r>
      <w:r>
        <w:rPr>
          <w:rFonts w:ascii="Times New Roman" w:hAnsi="Times New Roman"/>
          <w:sz w:val="28"/>
          <w:szCs w:val="28"/>
        </w:rPr>
        <w:t>.</w:t>
      </w:r>
    </w:p>
    <w:p w:rsidR="00AA4446" w:rsidRDefault="00AA4446" w:rsidP="00FE57AD">
      <w:pPr>
        <w:pStyle w:val="ad"/>
        <w:tabs>
          <w:tab w:val="left" w:pos="709"/>
          <w:tab w:val="left" w:pos="900"/>
        </w:tabs>
        <w:spacing w:after="0" w:line="240" w:lineRule="auto"/>
        <w:ind w:left="0" w:firstLine="539"/>
        <w:jc w:val="both"/>
        <w:rPr>
          <w:rFonts w:ascii="Times New Roman" w:hAnsi="Times New Roman"/>
          <w:sz w:val="28"/>
          <w:szCs w:val="28"/>
        </w:rPr>
      </w:pPr>
    </w:p>
    <w:p w:rsidR="00AA4446" w:rsidRPr="00AA4446" w:rsidRDefault="00AA4446" w:rsidP="00AA4446">
      <w:pPr>
        <w:spacing w:after="0" w:line="23" w:lineRule="atLeast"/>
        <w:ind w:firstLine="540"/>
        <w:jc w:val="center"/>
        <w:rPr>
          <w:rFonts w:ascii="Times New Roman" w:eastAsiaTheme="minorEastAsia" w:hAnsi="Times New Roman"/>
          <w:b/>
          <w:sz w:val="28"/>
          <w:szCs w:val="28"/>
          <w:lang w:eastAsia="ru-RU"/>
        </w:rPr>
      </w:pPr>
      <w:r w:rsidRPr="00AA4446">
        <w:rPr>
          <w:rFonts w:ascii="Times New Roman" w:eastAsiaTheme="minorEastAsia" w:hAnsi="Times New Roman"/>
          <w:b/>
          <w:sz w:val="28"/>
          <w:szCs w:val="28"/>
          <w:lang w:eastAsia="ru-RU"/>
        </w:rPr>
        <w:t>Статья 10. Средства, подлежащие казначейскому сопровождению</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color w:val="000000"/>
          <w:sz w:val="28"/>
          <w:szCs w:val="28"/>
          <w:lang w:eastAsia="ru-RU"/>
        </w:rPr>
      </w:pPr>
      <w:r w:rsidRPr="00AA4446">
        <w:rPr>
          <w:rFonts w:ascii="Times New Roman" w:eastAsiaTheme="minorEastAsia" w:hAnsi="Times New Roman"/>
          <w:sz w:val="28"/>
          <w:szCs w:val="28"/>
          <w:lang w:eastAsia="ru-RU"/>
        </w:rPr>
        <w:t xml:space="preserve">Установить, что в 2023 году в соответствии </w:t>
      </w:r>
      <w:r w:rsidRPr="00AA4446">
        <w:rPr>
          <w:rFonts w:ascii="Times New Roman" w:eastAsiaTheme="minorEastAsia" w:hAnsi="Times New Roman"/>
          <w:color w:val="000000"/>
          <w:sz w:val="28"/>
          <w:szCs w:val="28"/>
          <w:lang w:eastAsia="ru-RU"/>
        </w:rPr>
        <w:t xml:space="preserve">со </w:t>
      </w:r>
      <w:hyperlink r:id="rId8" w:history="1">
        <w:r w:rsidRPr="00AA4446">
          <w:rPr>
            <w:rFonts w:ascii="Times New Roman" w:eastAsiaTheme="minorEastAsia" w:hAnsi="Times New Roman"/>
            <w:color w:val="000000"/>
            <w:sz w:val="28"/>
            <w:szCs w:val="28"/>
            <w:lang w:eastAsia="ru-RU"/>
          </w:rPr>
          <w:t>статьей 242.26</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казначейскому сопровождению подлежат следующие целевые средства:</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color w:val="000000"/>
          <w:sz w:val="28"/>
          <w:szCs w:val="28"/>
          <w:lang w:eastAsia="ru-RU"/>
        </w:rPr>
        <w:t>расчеты по муниципальным контрактам о поставке товаров, выполнении работ, оказании услуг, заключаемым на сумму 300000,0 тыс. рублей и более, источником финансового обеспечения которых являются средства</w:t>
      </w:r>
      <w:r w:rsidRPr="00AA4446">
        <w:rPr>
          <w:rFonts w:ascii="Times New Roman" w:eastAsiaTheme="minorEastAsia" w:hAnsi="Times New Roman"/>
          <w:sz w:val="28"/>
          <w:szCs w:val="28"/>
          <w:lang w:eastAsia="ru-RU"/>
        </w:rPr>
        <w:t xml:space="preserve"> бюджета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сельского поселения,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муниципальных контрактов;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расчеты по контрактам (договорам) о поставке товаров, выполнении работ, оказании услуг, заключаемым на сумму 300000,0 тыс. рублей и более муниципальными бюджетными и автономными учреждениями, а также расчетов по контрактам (договорам) о поставке товаров, выполнении работ, оказании услуг, заключаемым на сумму более 600,0 тыс. рублей исполнителями и соисполнителями в рамках исполнения указанных контрактов (договоров);</w:t>
      </w:r>
    </w:p>
    <w:p w:rsid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субсидии бюджетным и автономным учреждениям </w:t>
      </w:r>
      <w:r>
        <w:rPr>
          <w:rFonts w:ascii="Times New Roman" w:eastAsiaTheme="minorEastAsia" w:hAnsi="Times New Roman"/>
          <w:sz w:val="28"/>
          <w:szCs w:val="28"/>
          <w:lang w:eastAsia="ru-RU"/>
        </w:rPr>
        <w:t xml:space="preserve">Хохловского </w:t>
      </w:r>
      <w:r w:rsidRPr="00AA4446">
        <w:rPr>
          <w:rFonts w:ascii="Times New Roman" w:eastAsiaTheme="minorEastAsia" w:hAnsi="Times New Roman"/>
          <w:sz w:val="28"/>
          <w:szCs w:val="28"/>
          <w:lang w:eastAsia="ru-RU"/>
        </w:rPr>
        <w:t xml:space="preserve">сельского поселения, предоставляемые в соответствии с </w:t>
      </w:r>
      <w:hyperlink r:id="rId9" w:history="1">
        <w:r w:rsidRPr="00AA4446">
          <w:rPr>
            <w:rFonts w:ascii="Times New Roman" w:eastAsiaTheme="minorEastAsia" w:hAnsi="Times New Roman"/>
            <w:color w:val="000000"/>
            <w:sz w:val="28"/>
            <w:szCs w:val="28"/>
            <w:lang w:eastAsia="ru-RU"/>
          </w:rPr>
          <w:t>пунктом 4 статьи 78.1</w:t>
        </w:r>
      </w:hyperlink>
      <w:r w:rsidRPr="00AA4446">
        <w:rPr>
          <w:rFonts w:ascii="Times New Roman" w:eastAsiaTheme="minorEastAsia" w:hAnsi="Times New Roman"/>
          <w:color w:val="000000"/>
          <w:sz w:val="28"/>
          <w:szCs w:val="28"/>
          <w:lang w:eastAsia="ru-RU"/>
        </w:rPr>
        <w:t xml:space="preserve"> Бюджетного кодекса Российской Федерации в целях приобретения товаров, работ и услуг, а также авансовых платежей по контрактам (договорам), источ</w:t>
      </w:r>
      <w:r w:rsidRPr="00AA4446">
        <w:rPr>
          <w:rFonts w:ascii="Times New Roman" w:eastAsiaTheme="minorEastAsia" w:hAnsi="Times New Roman"/>
          <w:sz w:val="28"/>
          <w:szCs w:val="28"/>
          <w:lang w:eastAsia="ru-RU"/>
        </w:rPr>
        <w:t>ником финансового обеспечения которых являются указанные субсидии.</w:t>
      </w:r>
    </w:p>
    <w:p w:rsidR="00835D73"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835D73" w:rsidRPr="00AA4446" w:rsidRDefault="00835D73"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p>
    <w:tbl>
      <w:tblPr>
        <w:tblW w:w="0" w:type="auto"/>
        <w:tblLook w:val="01E0" w:firstRow="1" w:lastRow="1" w:firstColumn="1" w:lastColumn="1" w:noHBand="0" w:noVBand="0"/>
      </w:tblPr>
      <w:tblGrid>
        <w:gridCol w:w="246"/>
        <w:gridCol w:w="9109"/>
      </w:tblGrid>
      <w:tr w:rsidR="00AA4446" w:rsidRPr="00AA4446" w:rsidTr="00770682">
        <w:trPr>
          <w:trHeight w:val="765"/>
        </w:trPr>
        <w:tc>
          <w:tcPr>
            <w:tcW w:w="246"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c>
          <w:tcPr>
            <w:tcW w:w="9109" w:type="dxa"/>
          </w:tcPr>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r w:rsidRPr="00AA4446">
              <w:rPr>
                <w:rFonts w:ascii="Times New Roman" w:eastAsiaTheme="minorEastAsia" w:hAnsi="Times New Roman"/>
                <w:b/>
                <w:color w:val="000000"/>
                <w:sz w:val="28"/>
                <w:szCs w:val="28"/>
                <w:lang w:eastAsia="ru-RU"/>
              </w:rPr>
              <w:t>Статья 11. Особенности использования в 2023 году средств, подлежащих казначейскому сопровождению</w:t>
            </w:r>
          </w:p>
          <w:p w:rsidR="00AA4446" w:rsidRPr="00AA4446" w:rsidRDefault="00AA4446" w:rsidP="00AA4446">
            <w:pPr>
              <w:autoSpaceDE w:val="0"/>
              <w:autoSpaceDN w:val="0"/>
              <w:adjustRightInd w:val="0"/>
              <w:spacing w:after="0" w:line="23" w:lineRule="atLeast"/>
              <w:jc w:val="center"/>
              <w:rPr>
                <w:rFonts w:ascii="Times New Roman" w:eastAsiaTheme="minorEastAsia" w:hAnsi="Times New Roman"/>
                <w:b/>
                <w:color w:val="000000"/>
                <w:sz w:val="28"/>
                <w:szCs w:val="28"/>
                <w:lang w:eastAsia="ru-RU"/>
              </w:rPr>
            </w:pPr>
          </w:p>
        </w:tc>
      </w:tr>
    </w:tbl>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bookmarkStart w:id="1" w:name="Par3"/>
      <w:bookmarkEnd w:id="1"/>
      <w:r w:rsidRPr="00AA4446">
        <w:rPr>
          <w:rFonts w:ascii="Times New Roman" w:eastAsiaTheme="minorEastAsia" w:hAnsi="Times New Roman"/>
          <w:sz w:val="28"/>
          <w:szCs w:val="28"/>
          <w:lang w:eastAsia="ru-RU"/>
        </w:rPr>
        <w:t xml:space="preserve">1. Установить, что в 2023 году при казначейском сопровождении средств, предоставляемых на основании контрактов (договоров), указанных в </w:t>
      </w:r>
      <w:r w:rsidR="00AA494B">
        <w:rPr>
          <w:rFonts w:ascii="Times New Roman" w:eastAsiaTheme="minorEastAsia" w:hAnsi="Times New Roman"/>
          <w:sz w:val="28"/>
          <w:szCs w:val="28"/>
          <w:lang w:eastAsia="ru-RU"/>
        </w:rPr>
        <w:t>1</w:t>
      </w:r>
      <w:hyperlink r:id="rId10" w:history="1">
        <w:r w:rsidR="00AA494B">
          <w:rPr>
            <w:rFonts w:ascii="Times New Roman" w:eastAsiaTheme="minorEastAsia" w:hAnsi="Times New Roman"/>
            <w:color w:val="000000"/>
            <w:sz w:val="28"/>
            <w:szCs w:val="28"/>
            <w:lang w:eastAsia="ru-RU"/>
          </w:rPr>
          <w:t>0</w:t>
        </w:r>
      </w:hyperlink>
      <w:r w:rsidRPr="00AA4446">
        <w:rPr>
          <w:rFonts w:ascii="Times New Roman" w:eastAsiaTheme="minorEastAsia" w:hAnsi="Times New Roman"/>
          <w:color w:val="000000"/>
          <w:sz w:val="28"/>
          <w:szCs w:val="28"/>
          <w:lang w:eastAsia="ru-RU"/>
        </w:rPr>
        <w:t xml:space="preserve"> настоящего решения, заключаемых в целях приобретения товаров в рамках исполнения муниципальных контрактов, контрактов (договоров), которые заключаются бюджетными и автономными учреждениями, договоров (соглашений) о предоставлении субсидий, перечисление средств по таким контрактам (договорам) осуществляется в установленном Правительством Российской Федерации порядке с лицевых счетов участника казначейск</w:t>
      </w:r>
      <w:r w:rsidRPr="00AA4446">
        <w:rPr>
          <w:rFonts w:ascii="Times New Roman" w:eastAsiaTheme="minorEastAsia" w:hAnsi="Times New Roman"/>
          <w:sz w:val="28"/>
          <w:szCs w:val="28"/>
          <w:lang w:eastAsia="ru-RU"/>
        </w:rPr>
        <w:t>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товаров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поставку товаров.</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2. Положения </w:t>
      </w:r>
      <w:hyperlink w:anchor="Par3" w:history="1">
        <w:r w:rsidRPr="00AA4446">
          <w:rPr>
            <w:rFonts w:ascii="Times New Roman" w:eastAsiaTheme="minorEastAsia" w:hAnsi="Times New Roman"/>
            <w:color w:val="000000"/>
            <w:sz w:val="28"/>
            <w:szCs w:val="28"/>
            <w:lang w:eastAsia="ru-RU"/>
          </w:rPr>
          <w:t>части 1</w:t>
        </w:r>
      </w:hyperlink>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настоящей статьи о представлении заказчиками по контрактам (договорам) документов, подтверждающих поставку товаров, не распространяются на контракты (договоры), заключаемые в целях приобретения строительных материалов и оборудования, затраты на приобретение которых включены в сметную документацию на строительство (реконструкцию,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в том числе авансовых платежей, осуществляется в установленном Правительством Российской Федерации порядке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поставщикам по таким контрактам (договорам) в кредитных организациях.</w:t>
      </w:r>
    </w:p>
    <w:p w:rsidR="00AA4446" w:rsidRPr="00AA4446" w:rsidRDefault="00AA4446" w:rsidP="00AA4446">
      <w:pPr>
        <w:autoSpaceDE w:val="0"/>
        <w:autoSpaceDN w:val="0"/>
        <w:adjustRightInd w:val="0"/>
        <w:spacing w:after="0" w:line="23" w:lineRule="atLeast"/>
        <w:ind w:firstLine="540"/>
        <w:jc w:val="both"/>
        <w:rPr>
          <w:rFonts w:ascii="Times New Roman" w:eastAsiaTheme="minorEastAsia" w:hAnsi="Times New Roman"/>
          <w:sz w:val="28"/>
          <w:szCs w:val="28"/>
          <w:lang w:eastAsia="ru-RU"/>
        </w:rPr>
      </w:pPr>
      <w:r w:rsidRPr="00AA4446">
        <w:rPr>
          <w:rFonts w:ascii="Times New Roman" w:eastAsiaTheme="minorEastAsia" w:hAnsi="Times New Roman"/>
          <w:sz w:val="28"/>
          <w:szCs w:val="28"/>
          <w:lang w:eastAsia="ru-RU"/>
        </w:rPr>
        <w:t xml:space="preserve">3. Установить, что в 2023 году при казначейском сопровождении средств, предоставляемых на основании контрактов (договоров), указанных в </w:t>
      </w:r>
      <w:hyperlink r:id="rId11" w:history="1">
        <w:r w:rsidRPr="00AA4446">
          <w:rPr>
            <w:rFonts w:ascii="Times New Roman" w:eastAsiaTheme="minorEastAsia" w:hAnsi="Times New Roman"/>
            <w:color w:val="000000"/>
            <w:sz w:val="28"/>
            <w:szCs w:val="28"/>
            <w:lang w:eastAsia="ru-RU"/>
          </w:rPr>
          <w:t xml:space="preserve">статье </w:t>
        </w:r>
      </w:hyperlink>
      <w:r w:rsidR="00AA494B">
        <w:rPr>
          <w:rFonts w:ascii="Times New Roman" w:eastAsiaTheme="minorEastAsia" w:hAnsi="Times New Roman"/>
          <w:color w:val="000000"/>
          <w:sz w:val="28"/>
          <w:szCs w:val="28"/>
          <w:lang w:eastAsia="ru-RU"/>
        </w:rPr>
        <w:t>10</w:t>
      </w:r>
      <w:r w:rsidRPr="00AA4446">
        <w:rPr>
          <w:rFonts w:ascii="Times New Roman" w:eastAsiaTheme="minorEastAsia" w:hAnsi="Times New Roman"/>
          <w:color w:val="000000"/>
          <w:sz w:val="28"/>
          <w:szCs w:val="28"/>
          <w:lang w:eastAsia="ru-RU"/>
        </w:rPr>
        <w:t xml:space="preserve"> </w:t>
      </w:r>
      <w:r w:rsidRPr="00AA4446">
        <w:rPr>
          <w:rFonts w:ascii="Times New Roman" w:eastAsiaTheme="minorEastAsia" w:hAnsi="Times New Roman"/>
          <w:sz w:val="28"/>
          <w:szCs w:val="28"/>
          <w:lang w:eastAsia="ru-RU"/>
        </w:rPr>
        <w:t xml:space="preserve">настоящего решения, заключаемых в целях выполнения работ, оказания услуг в рамках исполнения муниципальных контрактов, предметом которых являются строительство (реконструкция, в том числе с элементами реставрации, техническое перевооружение), капитальный ремонт объектов капитального строительства, перечисление средств по таким контрактам (договорам) осуществляется в порядке, установленном Правительством Российской Федерации, с лицевых счетов участника казначейского сопровождения, открытых заказчикам по таким контрактам (договорам) в Управлении Федерального казначейства по Белгородской области, на расчетные счета, открытые подрядчикам (исполнителям) по таким контрактам (договорам) в кредитных организациях, при представлении заказчиками по таким контрактам (договорам) в Управление Федерального казначейства по Белгородской области документов, подтверждающих выполнение работ, оказание услуг, а также </w:t>
      </w:r>
      <w:r w:rsidRPr="00AA4446">
        <w:rPr>
          <w:rFonts w:ascii="Times New Roman" w:eastAsiaTheme="minorEastAsia" w:hAnsi="Times New Roman"/>
          <w:sz w:val="28"/>
          <w:szCs w:val="28"/>
          <w:lang w:eastAsia="ru-RU"/>
        </w:rPr>
        <w:lastRenderedPageBreak/>
        <w:t>реестра документов, подтверждающих затраты, произведенные подрядчиком (исполнителем) в целях выполнения работ, оказания услуг, по форме, установленной Правительством Российской Федерации.</w:t>
      </w:r>
    </w:p>
    <w:p w:rsidR="00AA4446" w:rsidRPr="00AA4446" w:rsidRDefault="00AA4446" w:rsidP="00AA4446">
      <w:pPr>
        <w:spacing w:before="100" w:beforeAutospacing="1" w:after="100" w:afterAutospacing="1" w:line="240" w:lineRule="auto"/>
        <w:rPr>
          <w:rFonts w:ascii="Times New Roman" w:eastAsia="Times New Roman" w:hAnsi="Times New Roman"/>
          <w:b/>
          <w:color w:val="000000"/>
          <w:sz w:val="27"/>
          <w:szCs w:val="27"/>
          <w:lang w:eastAsia="ru-RU"/>
        </w:rPr>
      </w:pPr>
    </w:p>
    <w:p w:rsidR="00067C11" w:rsidRDefault="00067C11" w:rsidP="00FE57AD">
      <w:pPr>
        <w:pStyle w:val="ad"/>
        <w:tabs>
          <w:tab w:val="left" w:pos="709"/>
          <w:tab w:val="left" w:pos="900"/>
        </w:tabs>
        <w:spacing w:after="0" w:line="240" w:lineRule="auto"/>
        <w:ind w:left="0" w:firstLine="539"/>
        <w:jc w:val="both"/>
        <w:rPr>
          <w:rFonts w:ascii="Times New Roman" w:hAnsi="Times New Roman"/>
          <w:sz w:val="28"/>
          <w:szCs w:val="28"/>
        </w:rPr>
      </w:pPr>
    </w:p>
    <w:p w:rsidR="0016108E" w:rsidRPr="000149E1" w:rsidRDefault="0016108E" w:rsidP="0016108E">
      <w:pPr>
        <w:spacing w:after="0" w:line="240" w:lineRule="auto"/>
        <w:ind w:firstLine="709"/>
        <w:contextualSpacing/>
        <w:jc w:val="center"/>
        <w:rPr>
          <w:rFonts w:ascii="Times New Roman" w:hAnsi="Times New Roman"/>
          <w:b/>
          <w:sz w:val="28"/>
          <w:szCs w:val="28"/>
        </w:rPr>
      </w:pPr>
      <w:r w:rsidRPr="000149E1">
        <w:rPr>
          <w:rFonts w:ascii="Times New Roman" w:hAnsi="Times New Roman"/>
          <w:b/>
          <w:sz w:val="28"/>
          <w:szCs w:val="28"/>
        </w:rPr>
        <w:t>Статья 1</w:t>
      </w:r>
      <w:r w:rsidR="00AA4446">
        <w:rPr>
          <w:rFonts w:ascii="Times New Roman" w:hAnsi="Times New Roman"/>
          <w:b/>
          <w:sz w:val="28"/>
          <w:szCs w:val="28"/>
        </w:rPr>
        <w:t>2</w:t>
      </w:r>
      <w:r w:rsidRPr="000149E1">
        <w:rPr>
          <w:rFonts w:ascii="Times New Roman" w:hAnsi="Times New Roman"/>
          <w:b/>
          <w:sz w:val="28"/>
          <w:szCs w:val="28"/>
        </w:rPr>
        <w:t xml:space="preserve">. Особенности исполнения бюджета поселения в </w:t>
      </w:r>
      <w:r w:rsidR="0040605A">
        <w:rPr>
          <w:rFonts w:ascii="Times New Roman" w:hAnsi="Times New Roman"/>
          <w:b/>
          <w:sz w:val="28"/>
          <w:szCs w:val="28"/>
        </w:rPr>
        <w:t>202</w:t>
      </w:r>
      <w:r w:rsidR="00185119">
        <w:rPr>
          <w:rFonts w:ascii="Times New Roman" w:hAnsi="Times New Roman"/>
          <w:b/>
          <w:sz w:val="28"/>
          <w:szCs w:val="28"/>
        </w:rPr>
        <w:t>3</w:t>
      </w:r>
      <w:r w:rsidRPr="000149E1">
        <w:rPr>
          <w:rFonts w:ascii="Times New Roman" w:hAnsi="Times New Roman"/>
          <w:b/>
          <w:sz w:val="28"/>
          <w:szCs w:val="28"/>
        </w:rPr>
        <w:t xml:space="preserve"> году</w:t>
      </w:r>
    </w:p>
    <w:p w:rsidR="0016108E" w:rsidRPr="000149E1" w:rsidRDefault="0016108E" w:rsidP="0016108E">
      <w:pPr>
        <w:spacing w:after="0" w:line="240" w:lineRule="auto"/>
        <w:ind w:firstLine="709"/>
        <w:contextualSpacing/>
        <w:jc w:val="center"/>
        <w:rPr>
          <w:rFonts w:ascii="Times New Roman" w:hAnsi="Times New Roman"/>
          <w:b/>
          <w:sz w:val="28"/>
          <w:szCs w:val="28"/>
        </w:rPr>
      </w:pPr>
    </w:p>
    <w:p w:rsidR="0016108E" w:rsidRPr="000149E1" w:rsidRDefault="0016108E" w:rsidP="0016108E">
      <w:pPr>
        <w:pStyle w:val="a5"/>
        <w:ind w:firstLine="709"/>
        <w:jc w:val="both"/>
        <w:rPr>
          <w:rFonts w:ascii="Times New Roman" w:hAnsi="Times New Roman"/>
          <w:sz w:val="28"/>
          <w:szCs w:val="28"/>
        </w:rPr>
      </w:pPr>
      <w:r w:rsidRPr="000149E1">
        <w:rPr>
          <w:rFonts w:ascii="Times New Roman" w:hAnsi="Times New Roman"/>
          <w:sz w:val="28"/>
          <w:szCs w:val="28"/>
        </w:rPr>
        <w:t xml:space="preserve">1. Неиспользованные целевые средства, переданные из бюджета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 xml:space="preserve">в бюджет поселения, по состоянию на 1 января </w:t>
      </w:r>
      <w:r w:rsidR="0040605A">
        <w:rPr>
          <w:rFonts w:ascii="Times New Roman" w:hAnsi="Times New Roman"/>
          <w:sz w:val="28"/>
          <w:szCs w:val="28"/>
        </w:rPr>
        <w:t>202</w:t>
      </w:r>
      <w:r w:rsidR="00BF17FC">
        <w:rPr>
          <w:rFonts w:ascii="Times New Roman" w:hAnsi="Times New Roman"/>
          <w:sz w:val="28"/>
          <w:szCs w:val="28"/>
        </w:rPr>
        <w:t>2</w:t>
      </w:r>
      <w:r w:rsidRPr="000149E1">
        <w:rPr>
          <w:rFonts w:ascii="Times New Roman" w:hAnsi="Times New Roman"/>
          <w:sz w:val="28"/>
          <w:szCs w:val="28"/>
        </w:rPr>
        <w:t xml:space="preserve"> года, образовавшиеся в связи с неполным использованием бюджетных ассигнований, утвержденных решением земского собрания </w:t>
      </w:r>
      <w:r w:rsidR="00067C11">
        <w:rPr>
          <w:rFonts w:ascii="Times New Roman" w:hAnsi="Times New Roman"/>
          <w:sz w:val="28"/>
          <w:szCs w:val="28"/>
        </w:rPr>
        <w:t>Хохлов</w:t>
      </w:r>
      <w:r w:rsidR="00236C26">
        <w:rPr>
          <w:rFonts w:ascii="Times New Roman" w:hAnsi="Times New Roman"/>
          <w:sz w:val="28"/>
          <w:szCs w:val="28"/>
        </w:rPr>
        <w:t>ского</w:t>
      </w:r>
      <w:r w:rsidRPr="000149E1">
        <w:rPr>
          <w:rFonts w:ascii="Times New Roman" w:hAnsi="Times New Roman"/>
          <w:sz w:val="28"/>
          <w:szCs w:val="28"/>
        </w:rPr>
        <w:t xml:space="preserve"> сельского поселения </w:t>
      </w:r>
      <w:r w:rsidRPr="00CD1736">
        <w:rPr>
          <w:rFonts w:ascii="Times New Roman" w:hAnsi="Times New Roman"/>
          <w:sz w:val="28"/>
          <w:szCs w:val="28"/>
        </w:rPr>
        <w:t xml:space="preserve">№ </w:t>
      </w:r>
      <w:r w:rsidR="00185119">
        <w:rPr>
          <w:rFonts w:ascii="Times New Roman" w:hAnsi="Times New Roman"/>
          <w:sz w:val="28"/>
          <w:szCs w:val="28"/>
        </w:rPr>
        <w:t>173</w:t>
      </w:r>
      <w:r w:rsidRPr="00CD1736">
        <w:rPr>
          <w:rFonts w:ascii="Times New Roman" w:hAnsi="Times New Roman"/>
          <w:sz w:val="28"/>
          <w:szCs w:val="28"/>
        </w:rPr>
        <w:t xml:space="preserve"> от </w:t>
      </w:r>
      <w:r w:rsidR="00185119">
        <w:rPr>
          <w:rFonts w:ascii="Times New Roman" w:hAnsi="Times New Roman"/>
          <w:sz w:val="28"/>
          <w:szCs w:val="28"/>
        </w:rPr>
        <w:t>24</w:t>
      </w:r>
      <w:r w:rsidR="00B03B66" w:rsidRPr="00CD1736">
        <w:rPr>
          <w:rFonts w:ascii="Times New Roman" w:hAnsi="Times New Roman"/>
          <w:sz w:val="28"/>
          <w:szCs w:val="28"/>
        </w:rPr>
        <w:t>.12.</w:t>
      </w:r>
      <w:r w:rsidRPr="00CD1736">
        <w:rPr>
          <w:rFonts w:ascii="Times New Roman" w:hAnsi="Times New Roman"/>
          <w:sz w:val="28"/>
          <w:szCs w:val="28"/>
        </w:rPr>
        <w:t>20</w:t>
      </w:r>
      <w:r w:rsidR="00185119">
        <w:rPr>
          <w:rFonts w:ascii="Times New Roman" w:hAnsi="Times New Roman"/>
          <w:sz w:val="28"/>
          <w:szCs w:val="28"/>
        </w:rPr>
        <w:t>21</w:t>
      </w:r>
      <w:r w:rsidRPr="00CD1736">
        <w:rPr>
          <w:rFonts w:ascii="Times New Roman" w:hAnsi="Times New Roman"/>
          <w:sz w:val="28"/>
          <w:szCs w:val="28"/>
        </w:rPr>
        <w:t xml:space="preserve"> года </w:t>
      </w:r>
      <w:r w:rsidRPr="000149E1">
        <w:rPr>
          <w:rFonts w:ascii="Times New Roman" w:hAnsi="Times New Roman"/>
          <w:bCs/>
          <w:sz w:val="28"/>
          <w:szCs w:val="28"/>
        </w:rPr>
        <w:t>«О бюджет</w:t>
      </w:r>
      <w:r w:rsidR="00B03B66">
        <w:rPr>
          <w:rFonts w:ascii="Times New Roman" w:hAnsi="Times New Roman"/>
          <w:bCs/>
          <w:sz w:val="28"/>
          <w:szCs w:val="28"/>
        </w:rPr>
        <w:t>е</w:t>
      </w:r>
      <w:r w:rsidRPr="000149E1">
        <w:rPr>
          <w:rFonts w:ascii="Times New Roman" w:hAnsi="Times New Roman"/>
          <w:bCs/>
          <w:sz w:val="28"/>
          <w:szCs w:val="28"/>
        </w:rPr>
        <w:t xml:space="preserve"> </w:t>
      </w:r>
      <w:r w:rsidR="00067C11">
        <w:rPr>
          <w:rFonts w:ascii="Times New Roman" w:hAnsi="Times New Roman"/>
          <w:bCs/>
          <w:sz w:val="28"/>
          <w:szCs w:val="28"/>
        </w:rPr>
        <w:t>Хохлов</w:t>
      </w:r>
      <w:r w:rsidR="00236C26">
        <w:rPr>
          <w:rFonts w:ascii="Times New Roman" w:hAnsi="Times New Roman"/>
          <w:bCs/>
          <w:sz w:val="28"/>
          <w:szCs w:val="28"/>
        </w:rPr>
        <w:t>ского</w:t>
      </w:r>
      <w:r w:rsidRPr="000149E1">
        <w:rPr>
          <w:rFonts w:ascii="Times New Roman" w:hAnsi="Times New Roman"/>
          <w:bCs/>
          <w:sz w:val="28"/>
          <w:szCs w:val="28"/>
        </w:rPr>
        <w:t xml:space="preserve">  сельского поселения  муниципального района «Белгородский район» Белгородской области на 20</w:t>
      </w:r>
      <w:r w:rsidR="00185119">
        <w:rPr>
          <w:rFonts w:ascii="Times New Roman" w:hAnsi="Times New Roman"/>
          <w:bCs/>
          <w:sz w:val="28"/>
          <w:szCs w:val="28"/>
        </w:rPr>
        <w:t>22</w:t>
      </w:r>
      <w:r w:rsidRPr="000149E1">
        <w:rPr>
          <w:rFonts w:ascii="Times New Roman" w:hAnsi="Times New Roman"/>
          <w:bCs/>
          <w:sz w:val="28"/>
          <w:szCs w:val="28"/>
        </w:rPr>
        <w:t xml:space="preserve"> год </w:t>
      </w:r>
      <w:r w:rsidRPr="000149E1">
        <w:rPr>
          <w:rFonts w:ascii="Times New Roman" w:hAnsi="Times New Roman"/>
          <w:sz w:val="28"/>
          <w:szCs w:val="28"/>
        </w:rPr>
        <w:t xml:space="preserve">и на плановый период </w:t>
      </w:r>
      <w:r w:rsidR="00AD0AB8">
        <w:rPr>
          <w:rFonts w:ascii="Times New Roman" w:hAnsi="Times New Roman"/>
          <w:sz w:val="28"/>
          <w:szCs w:val="28"/>
        </w:rPr>
        <w:t>202</w:t>
      </w:r>
      <w:r w:rsidR="00185119">
        <w:rPr>
          <w:rFonts w:ascii="Times New Roman" w:hAnsi="Times New Roman"/>
          <w:sz w:val="28"/>
          <w:szCs w:val="28"/>
        </w:rPr>
        <w:t>3</w:t>
      </w:r>
      <w:r w:rsidR="00AD0AB8">
        <w:rPr>
          <w:rFonts w:ascii="Times New Roman" w:hAnsi="Times New Roman"/>
          <w:sz w:val="28"/>
          <w:szCs w:val="28"/>
        </w:rPr>
        <w:t xml:space="preserve"> и 202</w:t>
      </w:r>
      <w:r w:rsidR="00185119">
        <w:rPr>
          <w:rFonts w:ascii="Times New Roman" w:hAnsi="Times New Roman"/>
          <w:sz w:val="28"/>
          <w:szCs w:val="28"/>
        </w:rPr>
        <w:t>4</w:t>
      </w:r>
      <w:r w:rsidRPr="000149E1">
        <w:rPr>
          <w:rFonts w:ascii="Times New Roman" w:hAnsi="Times New Roman"/>
          <w:sz w:val="28"/>
          <w:szCs w:val="28"/>
        </w:rPr>
        <w:t xml:space="preserve"> годов</w:t>
      </w:r>
      <w:r w:rsidRPr="000149E1">
        <w:rPr>
          <w:rFonts w:ascii="Times New Roman" w:hAnsi="Times New Roman"/>
          <w:bCs/>
          <w:sz w:val="28"/>
          <w:szCs w:val="28"/>
        </w:rPr>
        <w:t xml:space="preserve">», </w:t>
      </w:r>
      <w:r w:rsidRPr="000149E1">
        <w:rPr>
          <w:rFonts w:ascii="Times New Roman" w:hAnsi="Times New Roman"/>
          <w:sz w:val="28"/>
          <w:szCs w:val="28"/>
        </w:rPr>
        <w:t xml:space="preserve">подлежат возврату в бюджет </w:t>
      </w:r>
      <w:r w:rsidR="00FE57AD">
        <w:rPr>
          <w:rFonts w:ascii="Times New Roman" w:hAnsi="Times New Roman"/>
          <w:sz w:val="28"/>
          <w:szCs w:val="28"/>
        </w:rPr>
        <w:t xml:space="preserve">муниципального района </w:t>
      </w:r>
      <w:r w:rsidRPr="000149E1">
        <w:rPr>
          <w:rFonts w:ascii="Times New Roman" w:hAnsi="Times New Roman"/>
          <w:sz w:val="28"/>
          <w:szCs w:val="28"/>
        </w:rPr>
        <w:t>в соответствии с действующим законодательством.</w:t>
      </w:r>
    </w:p>
    <w:p w:rsidR="003D0033" w:rsidRDefault="0016108E" w:rsidP="003D0033">
      <w:pPr>
        <w:pStyle w:val="a5"/>
        <w:ind w:firstLine="709"/>
        <w:jc w:val="both"/>
        <w:rPr>
          <w:rFonts w:ascii="Times New Roman" w:hAnsi="Times New Roman"/>
          <w:sz w:val="28"/>
          <w:szCs w:val="28"/>
        </w:rPr>
      </w:pPr>
      <w:r w:rsidRPr="000149E1">
        <w:rPr>
          <w:rFonts w:ascii="Times New Roman" w:hAnsi="Times New Roman"/>
          <w:sz w:val="28"/>
          <w:szCs w:val="28"/>
        </w:rPr>
        <w:t xml:space="preserve">2. </w:t>
      </w:r>
      <w:r>
        <w:rPr>
          <w:rFonts w:ascii="Times New Roman" w:hAnsi="Times New Roman"/>
          <w:sz w:val="28"/>
          <w:szCs w:val="28"/>
        </w:rPr>
        <w:t xml:space="preserve">В целях стимулирования работы по увеличению доходной части бюджета администрации </w:t>
      </w:r>
      <w:r w:rsidR="00067C11">
        <w:rPr>
          <w:rFonts w:ascii="Times New Roman" w:hAnsi="Times New Roman"/>
          <w:sz w:val="28"/>
          <w:szCs w:val="28"/>
        </w:rPr>
        <w:t>Хохлов</w:t>
      </w:r>
      <w:r w:rsidR="00236C26">
        <w:rPr>
          <w:rFonts w:ascii="Times New Roman" w:hAnsi="Times New Roman"/>
          <w:sz w:val="28"/>
          <w:szCs w:val="28"/>
        </w:rPr>
        <w:t>ского</w:t>
      </w:r>
      <w:r>
        <w:rPr>
          <w:rFonts w:ascii="Times New Roman" w:hAnsi="Times New Roman"/>
          <w:sz w:val="28"/>
          <w:szCs w:val="28"/>
        </w:rPr>
        <w:t xml:space="preserve"> сельского поселения направлять на фонд оплаты труда сотрудников органов местного самоуправления поселения до 20 процентов от суммы дополнительно полученных доходов от утверж</w:t>
      </w:r>
      <w:r w:rsidR="003D0033">
        <w:rPr>
          <w:rFonts w:ascii="Times New Roman" w:hAnsi="Times New Roman"/>
          <w:sz w:val="28"/>
          <w:szCs w:val="28"/>
        </w:rPr>
        <w:t>де</w:t>
      </w:r>
      <w:r w:rsidR="00355E62">
        <w:rPr>
          <w:rFonts w:ascii="Times New Roman" w:hAnsi="Times New Roman"/>
          <w:sz w:val="28"/>
          <w:szCs w:val="28"/>
        </w:rPr>
        <w:t xml:space="preserve">нного плана по доходам </w:t>
      </w:r>
      <w:r w:rsidR="003D0033">
        <w:rPr>
          <w:rFonts w:ascii="Times New Roman" w:hAnsi="Times New Roman"/>
          <w:sz w:val="28"/>
          <w:szCs w:val="28"/>
        </w:rPr>
        <w:t>(без учета изменений и дополнений).</w:t>
      </w:r>
    </w:p>
    <w:p w:rsidR="003D0033" w:rsidRPr="00003384" w:rsidRDefault="003D0033" w:rsidP="003D0033">
      <w:pPr>
        <w:pStyle w:val="a5"/>
        <w:ind w:firstLine="709"/>
        <w:jc w:val="both"/>
        <w:rPr>
          <w:rFonts w:ascii="Times New Roman" w:hAnsi="Times New Roman"/>
          <w:sz w:val="28"/>
          <w:szCs w:val="28"/>
        </w:rPr>
      </w:pPr>
      <w:r>
        <w:rPr>
          <w:rFonts w:ascii="Times New Roman" w:hAnsi="Times New Roman"/>
          <w:sz w:val="28"/>
          <w:szCs w:val="28"/>
        </w:rPr>
        <w:t>3.</w:t>
      </w:r>
      <w:r w:rsidRPr="00003384">
        <w:t xml:space="preserve"> </w:t>
      </w:r>
      <w:r w:rsidRPr="00003384">
        <w:rPr>
          <w:rFonts w:ascii="Times New Roman" w:hAnsi="Times New Roman"/>
          <w:sz w:val="28"/>
          <w:szCs w:val="28"/>
        </w:rPr>
        <w:t xml:space="preserve">Установить в соответствии с пунктом 8 статьи 217 Бюджетного кодекса Российской Федерации дополнительные основания для внесения в сводную бюджетную роспись бюджета </w:t>
      </w:r>
      <w:r>
        <w:rPr>
          <w:rFonts w:ascii="Times New Roman" w:hAnsi="Times New Roman"/>
          <w:sz w:val="28"/>
          <w:szCs w:val="28"/>
        </w:rPr>
        <w:t>сельского поселения</w:t>
      </w:r>
      <w:r w:rsidRPr="00003384">
        <w:rPr>
          <w:rFonts w:ascii="Times New Roman" w:hAnsi="Times New Roman"/>
          <w:sz w:val="28"/>
          <w:szCs w:val="28"/>
        </w:rPr>
        <w:t xml:space="preserve"> без внесения изменений в настоящее решение:</w:t>
      </w:r>
    </w:p>
    <w:p w:rsidR="003D0033" w:rsidRPr="00003384"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на выполнение обязательств по обеспечению необходимого уровня софинансирования расходных обязательств </w:t>
      </w:r>
      <w:r>
        <w:rPr>
          <w:rFonts w:ascii="Times New Roman" w:hAnsi="Times New Roman"/>
          <w:sz w:val="28"/>
          <w:szCs w:val="28"/>
        </w:rPr>
        <w:t xml:space="preserve">сельского поселения </w:t>
      </w:r>
      <w:r w:rsidRPr="00003384">
        <w:rPr>
          <w:rFonts w:ascii="Times New Roman" w:hAnsi="Times New Roman"/>
          <w:sz w:val="28"/>
          <w:szCs w:val="28"/>
        </w:rPr>
        <w:t>в случае принятия органами власти Белгородской области решений по предоставлению субсидий;</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в случае перераспределения бюджетных ассигнований в</w:t>
      </w:r>
      <w:r w:rsidR="00263C33" w:rsidRPr="00263C33">
        <w:rPr>
          <w:rFonts w:ascii="Times New Roman" w:hAnsi="Times New Roman"/>
          <w:sz w:val="28"/>
          <w:szCs w:val="28"/>
        </w:rPr>
        <w:t xml:space="preserve"> </w:t>
      </w:r>
      <w:r w:rsidR="00263C33">
        <w:rPr>
          <w:rFonts w:ascii="Times New Roman" w:hAnsi="Times New Roman"/>
          <w:sz w:val="28"/>
          <w:szCs w:val="28"/>
        </w:rPr>
        <w:t>пределах, п</w:t>
      </w:r>
      <w:r w:rsidR="0025381B">
        <w:rPr>
          <w:rFonts w:ascii="Times New Roman" w:hAnsi="Times New Roman"/>
          <w:sz w:val="28"/>
          <w:szCs w:val="28"/>
        </w:rPr>
        <w:t>редусмотренных главным распоряди</w:t>
      </w:r>
      <w:r w:rsidR="00263C33">
        <w:rPr>
          <w:rFonts w:ascii="Times New Roman" w:hAnsi="Times New Roman"/>
          <w:sz w:val="28"/>
          <w:szCs w:val="28"/>
        </w:rPr>
        <w:t>телем средств бюджета муниципального образования на реализацию мероприятия, предусмотренных пообъектным перечнем строительства, реконструкции и капитального ремонта объектов социальной сферы и жилищно-коммунальной инфраструктуры Белгоро</w:t>
      </w:r>
      <w:r w:rsidR="005346F4">
        <w:rPr>
          <w:rFonts w:ascii="Times New Roman" w:hAnsi="Times New Roman"/>
          <w:sz w:val="28"/>
          <w:szCs w:val="28"/>
        </w:rPr>
        <w:t>дского</w:t>
      </w:r>
      <w:r w:rsidR="0025381B">
        <w:rPr>
          <w:rFonts w:ascii="Times New Roman" w:hAnsi="Times New Roman"/>
          <w:sz w:val="28"/>
          <w:szCs w:val="28"/>
        </w:rPr>
        <w:t xml:space="preserve"> района на 202</w:t>
      </w:r>
      <w:r w:rsidR="00185119">
        <w:rPr>
          <w:rFonts w:ascii="Times New Roman" w:hAnsi="Times New Roman"/>
          <w:sz w:val="28"/>
          <w:szCs w:val="28"/>
        </w:rPr>
        <w:t>3-2025</w:t>
      </w:r>
      <w:r w:rsidR="0025381B">
        <w:rPr>
          <w:rFonts w:ascii="Times New Roman" w:hAnsi="Times New Roman"/>
          <w:sz w:val="28"/>
          <w:szCs w:val="28"/>
        </w:rPr>
        <w:t xml:space="preserve"> годы</w:t>
      </w:r>
      <w:r w:rsidRPr="00003384">
        <w:rPr>
          <w:rFonts w:ascii="Times New Roman" w:hAnsi="Times New Roman"/>
          <w:sz w:val="28"/>
          <w:szCs w:val="28"/>
        </w:rPr>
        <w:t>;</w:t>
      </w:r>
    </w:p>
    <w:p w:rsidR="0025381B"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по разделам, подраз</w:t>
      </w:r>
      <w:r w:rsidR="005346F4">
        <w:rPr>
          <w:rFonts w:ascii="Times New Roman" w:hAnsi="Times New Roman"/>
          <w:sz w:val="28"/>
          <w:szCs w:val="28"/>
        </w:rPr>
        <w:t xml:space="preserve">делам, целевым статьям и видам </w:t>
      </w:r>
      <w:r>
        <w:rPr>
          <w:rFonts w:ascii="Times New Roman" w:hAnsi="Times New Roman"/>
          <w:sz w:val="28"/>
          <w:szCs w:val="28"/>
        </w:rPr>
        <w:t>расходов классификации расходов бюджета за счет экономии по использо</w:t>
      </w:r>
      <w:r w:rsidR="005346F4">
        <w:rPr>
          <w:rFonts w:ascii="Times New Roman" w:hAnsi="Times New Roman"/>
          <w:sz w:val="28"/>
          <w:szCs w:val="28"/>
        </w:rPr>
        <w:t xml:space="preserve">ванию в текущем финансовом году </w:t>
      </w:r>
      <w:r>
        <w:rPr>
          <w:rFonts w:ascii="Times New Roman" w:hAnsi="Times New Roman"/>
          <w:sz w:val="28"/>
          <w:szCs w:val="28"/>
        </w:rPr>
        <w:t xml:space="preserve">бюджетных ассигнований в пределах общего объема бюджетных </w:t>
      </w:r>
      <w:r w:rsidR="005346F4">
        <w:rPr>
          <w:rFonts w:ascii="Times New Roman" w:hAnsi="Times New Roman"/>
          <w:sz w:val="28"/>
          <w:szCs w:val="28"/>
        </w:rPr>
        <w:t xml:space="preserve">ассигнований, предусмотренных </w:t>
      </w:r>
      <w:proofErr w:type="gramStart"/>
      <w:r w:rsidR="005346F4">
        <w:rPr>
          <w:rFonts w:ascii="Times New Roman" w:hAnsi="Times New Roman"/>
          <w:sz w:val="28"/>
          <w:szCs w:val="28"/>
        </w:rPr>
        <w:t xml:space="preserve">в соответствующему главному </w:t>
      </w:r>
      <w:r>
        <w:rPr>
          <w:rFonts w:ascii="Times New Roman" w:hAnsi="Times New Roman"/>
          <w:sz w:val="28"/>
          <w:szCs w:val="28"/>
        </w:rPr>
        <w:t>распорядителю</w:t>
      </w:r>
      <w:proofErr w:type="gramEnd"/>
      <w:r>
        <w:rPr>
          <w:rFonts w:ascii="Times New Roman" w:hAnsi="Times New Roman"/>
          <w:sz w:val="28"/>
          <w:szCs w:val="28"/>
        </w:rPr>
        <w:t xml:space="preserve"> средств муниципального образования;</w:t>
      </w:r>
    </w:p>
    <w:p w:rsidR="0025381B" w:rsidRPr="00003384" w:rsidRDefault="0025381B" w:rsidP="003D0033">
      <w:pPr>
        <w:pStyle w:val="a5"/>
        <w:ind w:firstLine="709"/>
        <w:jc w:val="both"/>
        <w:rPr>
          <w:rFonts w:ascii="Times New Roman" w:hAnsi="Times New Roman"/>
          <w:sz w:val="28"/>
          <w:szCs w:val="28"/>
        </w:rPr>
      </w:pPr>
      <w:r>
        <w:rPr>
          <w:rFonts w:ascii="Times New Roman" w:hAnsi="Times New Roman"/>
          <w:sz w:val="28"/>
          <w:szCs w:val="28"/>
        </w:rPr>
        <w:t>- в случае перераспределения бюджетных ассигнований в</w:t>
      </w:r>
      <w:r w:rsidR="0030339B">
        <w:rPr>
          <w:rFonts w:ascii="Times New Roman" w:hAnsi="Times New Roman"/>
          <w:sz w:val="28"/>
          <w:szCs w:val="28"/>
        </w:rPr>
        <w:t xml:space="preserve"> </w:t>
      </w:r>
      <w:r>
        <w:rPr>
          <w:rFonts w:ascii="Times New Roman" w:hAnsi="Times New Roman"/>
          <w:sz w:val="28"/>
          <w:szCs w:val="28"/>
        </w:rPr>
        <w:t>целях исполнения решений налоговых и иных уполномочен</w:t>
      </w:r>
      <w:r w:rsidR="0030339B">
        <w:rPr>
          <w:rFonts w:ascii="Times New Roman" w:hAnsi="Times New Roman"/>
          <w:sz w:val="28"/>
          <w:szCs w:val="28"/>
        </w:rPr>
        <w:t>н</w:t>
      </w:r>
      <w:r w:rsidR="005346F4">
        <w:rPr>
          <w:rFonts w:ascii="Times New Roman" w:hAnsi="Times New Roman"/>
          <w:sz w:val="28"/>
          <w:szCs w:val="28"/>
        </w:rPr>
        <w:t xml:space="preserve">ых органов </w:t>
      </w:r>
      <w:r>
        <w:rPr>
          <w:rFonts w:ascii="Times New Roman" w:hAnsi="Times New Roman"/>
          <w:sz w:val="28"/>
          <w:szCs w:val="28"/>
        </w:rPr>
        <w:t>о взыскани</w:t>
      </w:r>
      <w:r w:rsidR="0030339B">
        <w:rPr>
          <w:rFonts w:ascii="Times New Roman" w:hAnsi="Times New Roman"/>
          <w:sz w:val="28"/>
          <w:szCs w:val="28"/>
        </w:rPr>
        <w:t>и</w:t>
      </w:r>
      <w:r>
        <w:rPr>
          <w:rFonts w:ascii="Times New Roman" w:hAnsi="Times New Roman"/>
          <w:sz w:val="28"/>
          <w:szCs w:val="28"/>
        </w:rPr>
        <w:t xml:space="preserve"> </w:t>
      </w:r>
      <w:r>
        <w:rPr>
          <w:rFonts w:ascii="Times New Roman" w:hAnsi="Times New Roman"/>
          <w:sz w:val="28"/>
          <w:szCs w:val="28"/>
        </w:rPr>
        <w:lastRenderedPageBreak/>
        <w:t>налогов, сборов, пеней и штрафов, предусматривающих обращение взыскания на средства бюджета</w:t>
      </w:r>
      <w:r w:rsidR="0030339B">
        <w:rPr>
          <w:rFonts w:ascii="Times New Roman" w:hAnsi="Times New Roman"/>
          <w:sz w:val="28"/>
          <w:szCs w:val="28"/>
        </w:rPr>
        <w:t xml:space="preserve"> сельского поселения в соответствии с действующим законодательством.</w:t>
      </w:r>
    </w:p>
    <w:p w:rsidR="003D0033" w:rsidRDefault="003D0033" w:rsidP="003D0033">
      <w:pPr>
        <w:pStyle w:val="a5"/>
        <w:ind w:firstLine="709"/>
        <w:jc w:val="both"/>
        <w:rPr>
          <w:rFonts w:ascii="Times New Roman" w:hAnsi="Times New Roman"/>
          <w:sz w:val="28"/>
          <w:szCs w:val="28"/>
        </w:rPr>
      </w:pPr>
      <w:r w:rsidRPr="00003384">
        <w:rPr>
          <w:rFonts w:ascii="Times New Roman" w:hAnsi="Times New Roman"/>
          <w:sz w:val="28"/>
          <w:szCs w:val="28"/>
        </w:rPr>
        <w:t xml:space="preserve">- для приведения кодов бюджетной классификации расходов бюджета </w:t>
      </w:r>
      <w:r>
        <w:rPr>
          <w:rFonts w:ascii="Times New Roman" w:hAnsi="Times New Roman"/>
          <w:sz w:val="28"/>
          <w:szCs w:val="28"/>
        </w:rPr>
        <w:t xml:space="preserve">сельского поселения </w:t>
      </w:r>
      <w:r w:rsidRPr="00003384">
        <w:rPr>
          <w:rFonts w:ascii="Times New Roman" w:hAnsi="Times New Roman"/>
          <w:sz w:val="28"/>
          <w:szCs w:val="28"/>
        </w:rPr>
        <w:t>в соответствие с бюджетной классификацией Российской Федерации и бюджетом Белгородской области</w:t>
      </w:r>
      <w:r>
        <w:rPr>
          <w:rFonts w:ascii="Times New Roman" w:hAnsi="Times New Roman"/>
          <w:sz w:val="28"/>
          <w:szCs w:val="28"/>
        </w:rPr>
        <w:t>.</w:t>
      </w:r>
    </w:p>
    <w:p w:rsidR="003D0033" w:rsidRDefault="003D0033" w:rsidP="003D0033">
      <w:pPr>
        <w:pStyle w:val="a5"/>
        <w:ind w:firstLine="709"/>
        <w:jc w:val="both"/>
        <w:rPr>
          <w:rFonts w:ascii="Times New Roman" w:hAnsi="Times New Roman"/>
          <w:sz w:val="28"/>
          <w:szCs w:val="28"/>
        </w:rPr>
      </w:pPr>
    </w:p>
    <w:p w:rsidR="0016108E" w:rsidRPr="000149E1" w:rsidRDefault="0016108E" w:rsidP="0016108E">
      <w:pPr>
        <w:pStyle w:val="a5"/>
        <w:ind w:firstLine="709"/>
        <w:jc w:val="both"/>
        <w:rPr>
          <w:rFonts w:ascii="Times New Roman" w:hAnsi="Times New Roman"/>
          <w:sz w:val="28"/>
          <w:szCs w:val="28"/>
        </w:rPr>
      </w:pPr>
    </w:p>
    <w:p w:rsidR="0016108E" w:rsidRPr="000149E1" w:rsidRDefault="0016108E" w:rsidP="0016108E">
      <w:pPr>
        <w:pStyle w:val="a3"/>
        <w:spacing w:after="0" w:line="240" w:lineRule="auto"/>
        <w:ind w:left="0"/>
        <w:rPr>
          <w:rFonts w:ascii="Times New Roman" w:hAnsi="Times New Roman"/>
          <w:b/>
          <w:sz w:val="28"/>
          <w:szCs w:val="28"/>
        </w:rPr>
      </w:pPr>
      <w:r w:rsidRPr="000149E1">
        <w:rPr>
          <w:rFonts w:ascii="Times New Roman" w:hAnsi="Times New Roman"/>
          <w:b/>
          <w:sz w:val="28"/>
          <w:szCs w:val="28"/>
        </w:rPr>
        <w:t xml:space="preserve">Глава </w:t>
      </w:r>
      <w:r w:rsidR="00067C11">
        <w:rPr>
          <w:rFonts w:ascii="Times New Roman" w:hAnsi="Times New Roman"/>
          <w:b/>
          <w:sz w:val="28"/>
          <w:szCs w:val="28"/>
        </w:rPr>
        <w:t>Хохлов</w:t>
      </w:r>
      <w:r w:rsidR="00236C26">
        <w:rPr>
          <w:rFonts w:ascii="Times New Roman" w:hAnsi="Times New Roman"/>
          <w:b/>
          <w:sz w:val="28"/>
          <w:szCs w:val="28"/>
        </w:rPr>
        <w:t>ского</w:t>
      </w:r>
    </w:p>
    <w:p w:rsidR="0016108E" w:rsidRPr="000149E1" w:rsidRDefault="0016108E" w:rsidP="0016108E">
      <w:pPr>
        <w:spacing w:after="0" w:line="240" w:lineRule="auto"/>
        <w:rPr>
          <w:rFonts w:ascii="Times New Roman" w:hAnsi="Times New Roman"/>
          <w:b/>
          <w:sz w:val="28"/>
          <w:szCs w:val="28"/>
        </w:rPr>
      </w:pPr>
      <w:r w:rsidRPr="000149E1">
        <w:rPr>
          <w:rFonts w:ascii="Times New Roman" w:hAnsi="Times New Roman"/>
          <w:b/>
          <w:sz w:val="28"/>
          <w:szCs w:val="28"/>
        </w:rPr>
        <w:t>сельского поселения</w:t>
      </w:r>
      <w:r>
        <w:rPr>
          <w:rFonts w:ascii="Times New Roman" w:hAnsi="Times New Roman"/>
          <w:b/>
          <w:sz w:val="28"/>
          <w:szCs w:val="28"/>
        </w:rPr>
        <w:t xml:space="preserve">                      </w:t>
      </w:r>
      <w:r w:rsidRPr="000149E1">
        <w:rPr>
          <w:rFonts w:ascii="Times New Roman" w:hAnsi="Times New Roman"/>
          <w:b/>
          <w:sz w:val="28"/>
          <w:szCs w:val="28"/>
        </w:rPr>
        <w:t xml:space="preserve">                                          </w:t>
      </w:r>
      <w:r>
        <w:rPr>
          <w:rFonts w:ascii="Times New Roman" w:hAnsi="Times New Roman"/>
          <w:b/>
          <w:sz w:val="28"/>
          <w:szCs w:val="28"/>
        </w:rPr>
        <w:t xml:space="preserve">    </w:t>
      </w:r>
      <w:r w:rsidR="005346F4">
        <w:rPr>
          <w:rFonts w:ascii="Times New Roman" w:hAnsi="Times New Roman"/>
          <w:b/>
          <w:sz w:val="28"/>
          <w:szCs w:val="28"/>
        </w:rPr>
        <w:t xml:space="preserve">  </w:t>
      </w:r>
      <w:r w:rsidRPr="000149E1">
        <w:rPr>
          <w:rFonts w:ascii="Times New Roman" w:hAnsi="Times New Roman"/>
          <w:b/>
          <w:sz w:val="28"/>
          <w:szCs w:val="28"/>
        </w:rPr>
        <w:t xml:space="preserve"> </w:t>
      </w:r>
      <w:proofErr w:type="spellStart"/>
      <w:r w:rsidR="00067C11">
        <w:rPr>
          <w:rFonts w:ascii="Times New Roman" w:hAnsi="Times New Roman"/>
          <w:b/>
          <w:sz w:val="28"/>
          <w:szCs w:val="28"/>
        </w:rPr>
        <w:t>С.</w:t>
      </w:r>
      <w:r w:rsidR="005346F4">
        <w:rPr>
          <w:rFonts w:ascii="Times New Roman" w:hAnsi="Times New Roman"/>
          <w:b/>
          <w:sz w:val="28"/>
          <w:szCs w:val="28"/>
        </w:rPr>
        <w:t>В.</w:t>
      </w:r>
      <w:r w:rsidR="00067C11">
        <w:rPr>
          <w:rFonts w:ascii="Times New Roman" w:hAnsi="Times New Roman"/>
          <w:b/>
          <w:sz w:val="28"/>
          <w:szCs w:val="28"/>
        </w:rPr>
        <w:t>Погорелова</w:t>
      </w:r>
      <w:proofErr w:type="spellEnd"/>
    </w:p>
    <w:p w:rsidR="0016108E" w:rsidRDefault="0016108E" w:rsidP="0016108E">
      <w:pPr>
        <w:spacing w:after="0"/>
        <w:ind w:left="5940" w:right="69" w:firstLine="709"/>
        <w:rPr>
          <w:rFonts w:ascii="Times New Roman" w:hAnsi="Times New Roman"/>
          <w:b/>
          <w:caps/>
          <w:sz w:val="28"/>
          <w:szCs w:val="28"/>
        </w:rPr>
      </w:pPr>
    </w:p>
    <w:p w:rsidR="00A41E20" w:rsidRDefault="00A41E2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A833C0" w:rsidRDefault="00A833C0" w:rsidP="005F1BD9">
      <w:pPr>
        <w:spacing w:after="0"/>
        <w:rPr>
          <w:rFonts w:ascii="Times New Roman" w:hAnsi="Times New Roman"/>
          <w:b/>
          <w:caps/>
          <w:sz w:val="28"/>
          <w:szCs w:val="28"/>
        </w:rPr>
      </w:pPr>
    </w:p>
    <w:p w:rsidR="00F41286" w:rsidRDefault="00F41286"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F8244C" w:rsidRDefault="00F8244C" w:rsidP="005F1BD9">
      <w:pPr>
        <w:spacing w:after="0"/>
        <w:rPr>
          <w:rFonts w:ascii="Times New Roman" w:hAnsi="Times New Roman"/>
          <w:b/>
          <w:caps/>
          <w:sz w:val="28"/>
          <w:szCs w:val="28"/>
        </w:rPr>
      </w:pPr>
    </w:p>
    <w:p w:rsidR="00A41E20" w:rsidRDefault="00A41E20" w:rsidP="001B6E63">
      <w:pPr>
        <w:spacing w:after="0"/>
        <w:ind w:firstLine="5670"/>
        <w:jc w:val="center"/>
        <w:rPr>
          <w:rFonts w:ascii="Times New Roman" w:hAnsi="Times New Roman"/>
          <w:b/>
          <w:caps/>
          <w:sz w:val="28"/>
          <w:szCs w:val="28"/>
        </w:rPr>
      </w:pPr>
    </w:p>
    <w:p w:rsidR="001B6E63" w:rsidRPr="000149E1" w:rsidRDefault="001B6E63" w:rsidP="001B6E63">
      <w:pPr>
        <w:spacing w:after="0"/>
        <w:ind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1</w:t>
      </w:r>
    </w:p>
    <w:p w:rsidR="001B6E63" w:rsidRPr="000149E1" w:rsidRDefault="001B6E63" w:rsidP="001B6E63">
      <w:pPr>
        <w:spacing w:after="0" w:line="240" w:lineRule="auto"/>
        <w:ind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Default="001B6E63" w:rsidP="001B6E63">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ВЕРХНИЙ ПРЕДЕЛ МУНИЦИПАЛЬНОГО ВНУТРЕННЕГО ДОЛГА </w:t>
      </w:r>
      <w:r w:rsidR="00067C11">
        <w:rPr>
          <w:rFonts w:ascii="Times New Roman" w:hAnsi="Times New Roman"/>
          <w:b/>
          <w:caps/>
          <w:sz w:val="28"/>
          <w:szCs w:val="28"/>
        </w:rPr>
        <w:t>Хохлов</w:t>
      </w:r>
      <w:r w:rsidR="00236C26">
        <w:rPr>
          <w:rFonts w:ascii="Times New Roman" w:hAnsi="Times New Roman"/>
          <w:b/>
          <w:caps/>
          <w:sz w:val="28"/>
          <w:szCs w:val="28"/>
        </w:rPr>
        <w:t>ского</w:t>
      </w:r>
      <w:r w:rsidRPr="000149E1">
        <w:rPr>
          <w:rFonts w:ascii="Times New Roman" w:hAnsi="Times New Roman"/>
          <w:b/>
          <w:caps/>
          <w:sz w:val="28"/>
          <w:szCs w:val="28"/>
        </w:rPr>
        <w:t xml:space="preserve"> сельского поселения муниципального района «БЕЛГОРОДСКИЙ РАЙОН» Белгородской области НА 1 ЯНВАРЯ 20</w:t>
      </w:r>
      <w:r>
        <w:rPr>
          <w:rFonts w:ascii="Times New Roman" w:hAnsi="Times New Roman"/>
          <w:b/>
          <w:caps/>
          <w:sz w:val="28"/>
          <w:szCs w:val="28"/>
        </w:rPr>
        <w:t>2</w:t>
      </w:r>
      <w:r w:rsidR="00185119">
        <w:rPr>
          <w:rFonts w:ascii="Times New Roman" w:hAnsi="Times New Roman"/>
          <w:b/>
          <w:caps/>
          <w:sz w:val="28"/>
          <w:szCs w:val="28"/>
        </w:rPr>
        <w:t>4</w:t>
      </w:r>
      <w:r w:rsidRPr="000149E1">
        <w:rPr>
          <w:rFonts w:ascii="Times New Roman" w:hAnsi="Times New Roman"/>
          <w:b/>
          <w:caps/>
          <w:sz w:val="28"/>
          <w:szCs w:val="28"/>
        </w:rPr>
        <w:t xml:space="preserve"> 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5093"/>
        <w:gridCol w:w="3261"/>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5093"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3261" w:type="dxa"/>
          </w:tcPr>
          <w:p w:rsidR="001B6E63" w:rsidRPr="000149E1" w:rsidRDefault="001B6E63" w:rsidP="00AE4745">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Объем муниципального долгового обязательства сельского поселения на 1 января 20</w:t>
            </w:r>
            <w:r>
              <w:rPr>
                <w:rFonts w:ascii="Times New Roman" w:hAnsi="Times New Roman"/>
                <w:b/>
                <w:sz w:val="28"/>
                <w:szCs w:val="28"/>
              </w:rPr>
              <w:t>2</w:t>
            </w:r>
            <w:r w:rsidR="00185119">
              <w:rPr>
                <w:rFonts w:ascii="Times New Roman" w:hAnsi="Times New Roman"/>
                <w:b/>
                <w:sz w:val="28"/>
                <w:szCs w:val="28"/>
              </w:rPr>
              <w:t>4</w:t>
            </w:r>
            <w:r w:rsidRPr="000149E1">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tabs>
                <w:tab w:val="left" w:pos="401"/>
              </w:tabs>
              <w:spacing w:after="0" w:line="240" w:lineRule="auto"/>
              <w:rPr>
                <w:rFonts w:ascii="Times New Roman" w:hAnsi="Times New Roman"/>
                <w:sz w:val="28"/>
                <w:szCs w:val="28"/>
              </w:rPr>
            </w:pPr>
            <w:r w:rsidRPr="000149E1">
              <w:rPr>
                <w:rFonts w:ascii="Times New Roman" w:hAnsi="Times New Roman"/>
                <w:sz w:val="28"/>
                <w:szCs w:val="28"/>
              </w:rPr>
              <w:t>1</w:t>
            </w:r>
          </w:p>
        </w:tc>
        <w:tc>
          <w:tcPr>
            <w:tcW w:w="5093" w:type="dxa"/>
          </w:tcPr>
          <w:p w:rsidR="0076605F"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sidR="0076605F">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3261" w:type="dxa"/>
            <w:vAlign w:val="center"/>
          </w:tcPr>
          <w:p w:rsidR="001B6E63" w:rsidRPr="000149E1"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5093" w:type="dxa"/>
          </w:tcPr>
          <w:p w:rsidR="001B6E63" w:rsidRPr="000149E1" w:rsidRDefault="001B6E63" w:rsidP="0076605F">
            <w:pPr>
              <w:spacing w:after="0" w:line="240" w:lineRule="auto"/>
              <w:ind w:right="68"/>
              <w:rPr>
                <w:rFonts w:ascii="Times New Roman" w:hAnsi="Times New Roman"/>
                <w:sz w:val="28"/>
                <w:szCs w:val="28"/>
              </w:rPr>
            </w:pPr>
            <w:r w:rsidRPr="000149E1">
              <w:rPr>
                <w:rFonts w:ascii="Times New Roman" w:hAnsi="Times New Roman"/>
                <w:sz w:val="28"/>
                <w:szCs w:val="28"/>
              </w:rPr>
              <w:t xml:space="preserve">Кредиты, </w:t>
            </w:r>
            <w:r w:rsidR="005346F4">
              <w:rPr>
                <w:rFonts w:ascii="Times New Roman" w:hAnsi="Times New Roman"/>
                <w:sz w:val="28"/>
                <w:szCs w:val="28"/>
              </w:rPr>
              <w:t xml:space="preserve">привлеченные </w:t>
            </w:r>
            <w:r w:rsidRPr="000149E1">
              <w:rPr>
                <w:rFonts w:ascii="Times New Roman" w:hAnsi="Times New Roman"/>
                <w:sz w:val="28"/>
                <w:szCs w:val="28"/>
              </w:rPr>
              <w:t xml:space="preserve">муниципальным образованием от кредитных организаций </w:t>
            </w:r>
            <w:r w:rsidR="0076605F">
              <w:rPr>
                <w:rFonts w:ascii="Times New Roman" w:hAnsi="Times New Roman"/>
                <w:sz w:val="28"/>
                <w:szCs w:val="28"/>
              </w:rPr>
              <w:t>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5093" w:type="dxa"/>
          </w:tcPr>
          <w:p w:rsidR="001B6E63" w:rsidRPr="000149E1" w:rsidRDefault="0076605F" w:rsidP="007E6BC9">
            <w:pPr>
              <w:spacing w:after="0" w:line="240" w:lineRule="auto"/>
              <w:ind w:right="68"/>
              <w:rPr>
                <w:rFonts w:ascii="Times New Roman" w:hAnsi="Times New Roman"/>
                <w:sz w:val="28"/>
                <w:szCs w:val="28"/>
              </w:rPr>
            </w:pPr>
            <w:r>
              <w:rPr>
                <w:rFonts w:ascii="Times New Roman" w:hAnsi="Times New Roman"/>
                <w:sz w:val="28"/>
                <w:szCs w:val="28"/>
              </w:rPr>
              <w:t>Муниципальные г</w:t>
            </w:r>
            <w:r w:rsidR="001B6E63"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3261" w:type="dxa"/>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p>
        </w:tc>
        <w:tc>
          <w:tcPr>
            <w:tcW w:w="5093" w:type="dxa"/>
          </w:tcPr>
          <w:p w:rsidR="0063499E" w:rsidRDefault="001B6E63" w:rsidP="0063499E">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782883">
              <w:rPr>
                <w:rFonts w:ascii="Times New Roman" w:hAnsi="Times New Roman"/>
                <w:sz w:val="28"/>
                <w:szCs w:val="28"/>
              </w:rPr>
              <w:t xml:space="preserve"> на 1 января 202</w:t>
            </w:r>
            <w:r w:rsidR="00185119">
              <w:rPr>
                <w:rFonts w:ascii="Times New Roman" w:hAnsi="Times New Roman"/>
                <w:sz w:val="28"/>
                <w:szCs w:val="28"/>
              </w:rPr>
              <w:t>4</w:t>
            </w:r>
            <w:r w:rsidR="00782883">
              <w:rPr>
                <w:rFonts w:ascii="Times New Roman" w:hAnsi="Times New Roman"/>
                <w:sz w:val="28"/>
                <w:szCs w:val="28"/>
              </w:rPr>
              <w:t xml:space="preserve"> года,</w:t>
            </w:r>
          </w:p>
          <w:p w:rsidR="00782883" w:rsidRPr="000149E1" w:rsidRDefault="007E6BC9" w:rsidP="0063499E">
            <w:pPr>
              <w:spacing w:after="0" w:line="240" w:lineRule="auto"/>
              <w:ind w:right="68"/>
              <w:rPr>
                <w:rFonts w:ascii="Times New Roman" w:hAnsi="Times New Roman"/>
                <w:sz w:val="28"/>
                <w:szCs w:val="28"/>
              </w:rPr>
            </w:pPr>
            <w:r>
              <w:rPr>
                <w:rFonts w:ascii="Times New Roman" w:hAnsi="Times New Roman"/>
                <w:sz w:val="28"/>
                <w:szCs w:val="28"/>
              </w:rPr>
              <w:t xml:space="preserve">в том числе </w:t>
            </w:r>
            <w:r w:rsidR="00782883">
              <w:rPr>
                <w:rFonts w:ascii="Times New Roman" w:hAnsi="Times New Roman"/>
                <w:sz w:val="28"/>
                <w:szCs w:val="28"/>
              </w:rPr>
              <w:t>по муниципальным гарантиям сельского поселения</w:t>
            </w:r>
          </w:p>
        </w:tc>
        <w:tc>
          <w:tcPr>
            <w:tcW w:w="3261" w:type="dxa"/>
          </w:tcPr>
          <w:p w:rsidR="001B6E63" w:rsidRDefault="00E7548B"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rPr>
          <w:sz w:val="28"/>
          <w:szCs w:val="28"/>
        </w:rPr>
      </w:pPr>
    </w:p>
    <w:p w:rsidR="001B6E63" w:rsidRDefault="001B6E63" w:rsidP="001B6E63">
      <w:pPr>
        <w:spacing w:after="0"/>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346F4">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346F4">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1B6E63">
      <w:pPr>
        <w:spacing w:after="0"/>
        <w:rPr>
          <w:sz w:val="28"/>
          <w:szCs w:val="28"/>
        </w:rPr>
      </w:pPr>
    </w:p>
    <w:p w:rsidR="001B6E63" w:rsidRDefault="001B6E63"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770682" w:rsidRDefault="00770682" w:rsidP="001B6E63">
      <w:pPr>
        <w:spacing w:after="0"/>
        <w:ind w:firstLine="709"/>
        <w:rPr>
          <w:sz w:val="28"/>
          <w:szCs w:val="28"/>
        </w:rPr>
      </w:pPr>
    </w:p>
    <w:p w:rsidR="001B6E63" w:rsidRPr="000149E1" w:rsidRDefault="001B6E63" w:rsidP="001B6E63">
      <w:pPr>
        <w:spacing w:after="0"/>
        <w:ind w:firstLine="709"/>
        <w:rPr>
          <w:sz w:val="28"/>
          <w:szCs w:val="28"/>
        </w:rPr>
      </w:pPr>
    </w:p>
    <w:p w:rsidR="001B6E63" w:rsidRPr="000149E1" w:rsidRDefault="002B2E13" w:rsidP="002B2E13">
      <w:pPr>
        <w:tabs>
          <w:tab w:val="left" w:pos="5812"/>
        </w:tabs>
        <w:spacing w:after="0" w:line="240" w:lineRule="auto"/>
        <w:ind w:right="68"/>
        <w:rPr>
          <w:rFonts w:ascii="Times New Roman" w:hAnsi="Times New Roman"/>
          <w:b/>
          <w:caps/>
          <w:sz w:val="28"/>
          <w:szCs w:val="28"/>
        </w:rPr>
      </w:pPr>
      <w:r>
        <w:rPr>
          <w:sz w:val="28"/>
          <w:szCs w:val="28"/>
        </w:rPr>
        <w:t xml:space="preserve">                                                                                                    </w:t>
      </w:r>
      <w:r w:rsidR="001B6E63" w:rsidRPr="000149E1">
        <w:rPr>
          <w:rFonts w:ascii="Times New Roman" w:hAnsi="Times New Roman"/>
          <w:b/>
          <w:caps/>
          <w:sz w:val="28"/>
          <w:szCs w:val="28"/>
        </w:rPr>
        <w:t>Приложение № 2</w:t>
      </w:r>
    </w:p>
    <w:p w:rsidR="001B6E63" w:rsidRPr="000149E1" w:rsidRDefault="001B6E63" w:rsidP="001B6E63">
      <w:pPr>
        <w:tabs>
          <w:tab w:val="left" w:pos="5812"/>
        </w:tabs>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sz w:val="28"/>
          <w:szCs w:val="28"/>
        </w:rPr>
      </w:pPr>
    </w:p>
    <w:p w:rsidR="001B6E63" w:rsidRPr="000149E1" w:rsidRDefault="001B6E63" w:rsidP="001B6E63">
      <w:pPr>
        <w:spacing w:after="0" w:line="240" w:lineRule="auto"/>
        <w:ind w:right="68" w:firstLine="709"/>
        <w:jc w:val="center"/>
        <w:rPr>
          <w:rFonts w:ascii="Times New Roman" w:hAnsi="Times New Roman"/>
          <w:b/>
          <w:caps/>
          <w:sz w:val="28"/>
          <w:szCs w:val="28"/>
        </w:rPr>
      </w:pPr>
      <w:r w:rsidRPr="000149E1">
        <w:rPr>
          <w:rFonts w:ascii="Times New Roman" w:hAnsi="Times New Roman"/>
          <w:b/>
          <w:caps/>
          <w:sz w:val="28"/>
          <w:szCs w:val="28"/>
        </w:rPr>
        <w:t>ВЕРХНИЙ ПРЕДЕЛ МУНИЦИПАЛЬНОГО ВНУТРЕННЕГО ДОЛГА сельского поселения НА 1 ЯНВАРЯ 202</w:t>
      </w:r>
      <w:r w:rsidR="00185119">
        <w:rPr>
          <w:rFonts w:ascii="Times New Roman" w:hAnsi="Times New Roman"/>
          <w:b/>
          <w:caps/>
          <w:sz w:val="28"/>
          <w:szCs w:val="28"/>
        </w:rPr>
        <w:t>5</w:t>
      </w:r>
      <w:r>
        <w:rPr>
          <w:rFonts w:ascii="Times New Roman" w:hAnsi="Times New Roman"/>
          <w:b/>
          <w:caps/>
          <w:sz w:val="28"/>
          <w:szCs w:val="28"/>
        </w:rPr>
        <w:t xml:space="preserve"> ГОДА             и </w:t>
      </w:r>
      <w:r w:rsidRPr="000149E1">
        <w:rPr>
          <w:rFonts w:ascii="Times New Roman" w:hAnsi="Times New Roman"/>
          <w:b/>
          <w:caps/>
          <w:sz w:val="28"/>
          <w:szCs w:val="28"/>
        </w:rPr>
        <w:t>НА 1 ЯНВАРЯ 202</w:t>
      </w:r>
      <w:r w:rsidR="00185119">
        <w:rPr>
          <w:rFonts w:ascii="Times New Roman" w:hAnsi="Times New Roman"/>
          <w:b/>
          <w:caps/>
          <w:sz w:val="28"/>
          <w:szCs w:val="28"/>
        </w:rPr>
        <w:t>6</w:t>
      </w:r>
      <w:r>
        <w:rPr>
          <w:rFonts w:ascii="Times New Roman" w:hAnsi="Times New Roman"/>
          <w:b/>
          <w:caps/>
          <w:sz w:val="28"/>
          <w:szCs w:val="28"/>
        </w:rPr>
        <w:t xml:space="preserve"> </w:t>
      </w:r>
      <w:r w:rsidRPr="000149E1">
        <w:rPr>
          <w:rFonts w:ascii="Times New Roman" w:hAnsi="Times New Roman"/>
          <w:b/>
          <w:caps/>
          <w:sz w:val="28"/>
          <w:szCs w:val="28"/>
        </w:rPr>
        <w:t>ГОДА</w:t>
      </w:r>
    </w:p>
    <w:p w:rsidR="001B6E63" w:rsidRPr="000149E1" w:rsidRDefault="001B6E63" w:rsidP="001B6E63">
      <w:pPr>
        <w:spacing w:after="0" w:line="240" w:lineRule="auto"/>
        <w:ind w:right="68" w:firstLine="709"/>
        <w:jc w:val="center"/>
        <w:rPr>
          <w:rFonts w:ascii="Times New Roman" w:hAnsi="Times New Roman"/>
          <w:b/>
          <w:caps/>
          <w:sz w:val="28"/>
          <w:szCs w:val="28"/>
        </w:rPr>
      </w:pPr>
    </w:p>
    <w:p w:rsidR="001B6E63" w:rsidRPr="000149E1" w:rsidRDefault="001B6E63" w:rsidP="001B6E63">
      <w:pPr>
        <w:spacing w:after="0" w:line="240" w:lineRule="auto"/>
        <w:ind w:right="68" w:firstLine="709"/>
        <w:rPr>
          <w:rFonts w:ascii="Times New Roman" w:hAnsi="Times New Roman"/>
          <w:sz w:val="28"/>
          <w:szCs w:val="28"/>
        </w:rPr>
      </w:pP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sidRPr="000149E1">
        <w:rPr>
          <w:rFonts w:ascii="Times New Roman" w:hAnsi="Times New Roman"/>
          <w:b/>
          <w:sz w:val="28"/>
          <w:szCs w:val="28"/>
        </w:rPr>
        <w:tab/>
      </w:r>
      <w:r>
        <w:rPr>
          <w:rFonts w:ascii="Times New Roman" w:hAnsi="Times New Roman"/>
          <w:b/>
          <w:sz w:val="28"/>
          <w:szCs w:val="28"/>
        </w:rPr>
        <w:t xml:space="preserve">        </w:t>
      </w:r>
      <w:r w:rsidRPr="000149E1">
        <w:rPr>
          <w:rFonts w:ascii="Times New Roman" w:hAnsi="Times New Roman"/>
          <w:sz w:val="28"/>
          <w:szCs w:val="28"/>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85"/>
        <w:gridCol w:w="4952"/>
        <w:gridCol w:w="2211"/>
        <w:gridCol w:w="1758"/>
      </w:tblGrid>
      <w:tr w:rsidR="001B6E63" w:rsidRPr="000149E1" w:rsidTr="001B6E63">
        <w:trPr>
          <w:jc w:val="center"/>
        </w:trPr>
        <w:tc>
          <w:tcPr>
            <w:tcW w:w="685" w:type="dxa"/>
            <w:vAlign w:val="center"/>
          </w:tcPr>
          <w:p w:rsidR="001B6E63" w:rsidRPr="000149E1" w:rsidRDefault="001B6E63" w:rsidP="001B6E63">
            <w:pPr>
              <w:spacing w:after="0" w:line="240" w:lineRule="auto"/>
              <w:jc w:val="center"/>
              <w:rPr>
                <w:rFonts w:ascii="Times New Roman" w:hAnsi="Times New Roman"/>
                <w:b/>
                <w:sz w:val="28"/>
                <w:szCs w:val="28"/>
              </w:rPr>
            </w:pPr>
            <w:r w:rsidRPr="000149E1">
              <w:rPr>
                <w:rFonts w:ascii="Times New Roman" w:hAnsi="Times New Roman"/>
                <w:b/>
                <w:sz w:val="28"/>
                <w:szCs w:val="28"/>
              </w:rPr>
              <w:t>№ п/п</w:t>
            </w:r>
          </w:p>
        </w:tc>
        <w:tc>
          <w:tcPr>
            <w:tcW w:w="4952" w:type="dxa"/>
            <w:vAlign w:val="center"/>
          </w:tcPr>
          <w:p w:rsidR="001B6E63" w:rsidRPr="000149E1" w:rsidRDefault="001B6E63" w:rsidP="001B6E63">
            <w:pPr>
              <w:spacing w:after="0" w:line="240" w:lineRule="auto"/>
              <w:ind w:right="68"/>
              <w:jc w:val="center"/>
              <w:rPr>
                <w:rFonts w:ascii="Times New Roman" w:hAnsi="Times New Roman"/>
                <w:b/>
                <w:sz w:val="28"/>
                <w:szCs w:val="28"/>
              </w:rPr>
            </w:pPr>
            <w:r w:rsidRPr="000149E1">
              <w:rPr>
                <w:rFonts w:ascii="Times New Roman" w:hAnsi="Times New Roman"/>
                <w:b/>
                <w:sz w:val="28"/>
                <w:szCs w:val="28"/>
              </w:rPr>
              <w:t xml:space="preserve">Наименование вида муниципального долгового обязательства сельского поселения </w:t>
            </w:r>
          </w:p>
        </w:tc>
        <w:tc>
          <w:tcPr>
            <w:tcW w:w="2211" w:type="dxa"/>
            <w:tcBorders>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5</w:t>
            </w:r>
            <w:r w:rsidRPr="00716AAC">
              <w:rPr>
                <w:rFonts w:ascii="Times New Roman" w:hAnsi="Times New Roman"/>
                <w:b/>
                <w:sz w:val="28"/>
                <w:szCs w:val="28"/>
              </w:rPr>
              <w:t xml:space="preserve"> года</w:t>
            </w:r>
          </w:p>
        </w:tc>
        <w:tc>
          <w:tcPr>
            <w:tcW w:w="1758" w:type="dxa"/>
            <w:tcBorders>
              <w:left w:val="single" w:sz="4" w:space="0" w:color="auto"/>
              <w:right w:val="single" w:sz="4" w:space="0" w:color="auto"/>
            </w:tcBorders>
          </w:tcPr>
          <w:p w:rsidR="001B6E63" w:rsidRPr="00716AAC" w:rsidRDefault="001B6E63" w:rsidP="00AE4745">
            <w:pPr>
              <w:spacing w:after="0" w:line="240" w:lineRule="auto"/>
              <w:ind w:left="-113" w:right="-113"/>
              <w:jc w:val="center"/>
              <w:rPr>
                <w:rFonts w:ascii="Times New Roman" w:hAnsi="Times New Roman"/>
                <w:b/>
                <w:sz w:val="28"/>
                <w:szCs w:val="28"/>
              </w:rPr>
            </w:pPr>
            <w:r w:rsidRPr="00716AAC">
              <w:rPr>
                <w:rFonts w:ascii="Times New Roman" w:hAnsi="Times New Roman"/>
                <w:b/>
                <w:sz w:val="28"/>
                <w:szCs w:val="28"/>
              </w:rPr>
              <w:t>Объем муниципального долгового обязательства сельского поселения на          1 января 202</w:t>
            </w:r>
            <w:r w:rsidR="00185119">
              <w:rPr>
                <w:rFonts w:ascii="Times New Roman" w:hAnsi="Times New Roman"/>
                <w:b/>
                <w:sz w:val="28"/>
                <w:szCs w:val="28"/>
              </w:rPr>
              <w:t>6</w:t>
            </w:r>
            <w:r w:rsidRPr="00716AAC">
              <w:rPr>
                <w:rFonts w:ascii="Times New Roman" w:hAnsi="Times New Roman"/>
                <w:b/>
                <w:sz w:val="28"/>
                <w:szCs w:val="28"/>
              </w:rPr>
              <w:t xml:space="preserve"> года</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1</w:t>
            </w:r>
          </w:p>
        </w:tc>
        <w:tc>
          <w:tcPr>
            <w:tcW w:w="4952" w:type="dxa"/>
          </w:tcPr>
          <w:p w:rsidR="002B2E13" w:rsidRDefault="002B2E13" w:rsidP="002B2E13">
            <w:pPr>
              <w:spacing w:after="0" w:line="240" w:lineRule="auto"/>
              <w:ind w:right="68"/>
              <w:rPr>
                <w:rFonts w:ascii="Times New Roman" w:hAnsi="Times New Roman"/>
                <w:sz w:val="28"/>
                <w:szCs w:val="28"/>
              </w:rPr>
            </w:pPr>
            <w:r w:rsidRPr="000149E1">
              <w:rPr>
                <w:rFonts w:ascii="Times New Roman" w:hAnsi="Times New Roman"/>
                <w:sz w:val="28"/>
                <w:szCs w:val="28"/>
              </w:rPr>
              <w:t xml:space="preserve">Бюджетные кредиты, привлеченные в </w:t>
            </w:r>
            <w:r>
              <w:rPr>
                <w:rFonts w:ascii="Times New Roman" w:hAnsi="Times New Roman"/>
                <w:sz w:val="28"/>
                <w:szCs w:val="28"/>
              </w:rPr>
              <w:t>валюте Российской Федерации в местный бюджет из других бюджетов</w:t>
            </w:r>
            <w:r w:rsidRPr="000149E1">
              <w:rPr>
                <w:rFonts w:ascii="Times New Roman" w:hAnsi="Times New Roman"/>
                <w:sz w:val="28"/>
                <w:szCs w:val="28"/>
              </w:rPr>
              <w:t xml:space="preserve"> </w:t>
            </w:r>
          </w:p>
          <w:p w:rsidR="001B6E63" w:rsidRPr="000149E1" w:rsidRDefault="002B2E13" w:rsidP="002B2E13">
            <w:pPr>
              <w:spacing w:after="0" w:line="240" w:lineRule="auto"/>
              <w:ind w:left="-57" w:right="-57"/>
              <w:rPr>
                <w:rFonts w:ascii="Times New Roman" w:hAnsi="Times New Roman"/>
                <w:sz w:val="28"/>
                <w:szCs w:val="28"/>
              </w:rPr>
            </w:pPr>
            <w:r w:rsidRPr="000149E1">
              <w:rPr>
                <w:rFonts w:ascii="Times New Roman" w:hAnsi="Times New Roman"/>
                <w:sz w:val="28"/>
                <w:szCs w:val="28"/>
              </w:rPr>
              <w:t>бюджетной системы Российской Федерации</w:t>
            </w:r>
          </w:p>
        </w:tc>
        <w:tc>
          <w:tcPr>
            <w:tcW w:w="2211" w:type="dxa"/>
            <w:tcBorders>
              <w:right w:val="single" w:sz="4" w:space="0" w:color="auto"/>
            </w:tcBorders>
            <w:vAlign w:val="center"/>
          </w:tcPr>
          <w:p w:rsidR="001B6E63" w:rsidRPr="000149E1" w:rsidRDefault="007E6BC9"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1B6E63" w:rsidRPr="000149E1">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1B6E63" w:rsidRPr="000149E1" w:rsidRDefault="001B6E63" w:rsidP="00782883">
            <w:pPr>
              <w:spacing w:after="0" w:line="240" w:lineRule="auto"/>
              <w:ind w:right="68"/>
              <w:jc w:val="right"/>
              <w:rPr>
                <w:rFonts w:ascii="Times New Roman" w:hAnsi="Times New Roman"/>
                <w:sz w:val="28"/>
                <w:szCs w:val="28"/>
              </w:rPr>
            </w:pP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2</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sidRPr="000149E1">
              <w:rPr>
                <w:rFonts w:ascii="Times New Roman" w:hAnsi="Times New Roman"/>
                <w:sz w:val="28"/>
                <w:szCs w:val="28"/>
              </w:rPr>
              <w:t xml:space="preserve">Кредиты, </w:t>
            </w:r>
            <w:r w:rsidR="005C669D">
              <w:rPr>
                <w:rFonts w:ascii="Times New Roman" w:hAnsi="Times New Roman"/>
                <w:sz w:val="28"/>
                <w:szCs w:val="28"/>
              </w:rPr>
              <w:t xml:space="preserve">привлеченные </w:t>
            </w:r>
            <w:r w:rsidR="005C669D" w:rsidRPr="000149E1">
              <w:rPr>
                <w:rFonts w:ascii="Times New Roman" w:hAnsi="Times New Roman"/>
                <w:sz w:val="28"/>
                <w:szCs w:val="28"/>
              </w:rPr>
              <w:t>муниципальным</w:t>
            </w:r>
            <w:r w:rsidRPr="000149E1">
              <w:rPr>
                <w:rFonts w:ascii="Times New Roman" w:hAnsi="Times New Roman"/>
                <w:sz w:val="28"/>
                <w:szCs w:val="28"/>
              </w:rPr>
              <w:t xml:space="preserve"> образованием от кредитных организаций </w:t>
            </w:r>
            <w:r>
              <w:rPr>
                <w:rFonts w:ascii="Times New Roman" w:hAnsi="Times New Roman"/>
                <w:sz w:val="28"/>
                <w:szCs w:val="28"/>
              </w:rPr>
              <w:t>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1B6E63">
        <w:trPr>
          <w:jc w:val="center"/>
        </w:trPr>
        <w:tc>
          <w:tcPr>
            <w:tcW w:w="685" w:type="dxa"/>
            <w:vAlign w:val="center"/>
          </w:tcPr>
          <w:p w:rsidR="001B6E63" w:rsidRPr="000149E1" w:rsidRDefault="001B6E63" w:rsidP="001B6E63">
            <w:pPr>
              <w:spacing w:after="0" w:line="240" w:lineRule="auto"/>
              <w:rPr>
                <w:rFonts w:ascii="Times New Roman" w:hAnsi="Times New Roman"/>
                <w:sz w:val="28"/>
                <w:szCs w:val="28"/>
              </w:rPr>
            </w:pPr>
            <w:r w:rsidRPr="000149E1">
              <w:rPr>
                <w:rFonts w:ascii="Times New Roman" w:hAnsi="Times New Roman"/>
                <w:sz w:val="28"/>
                <w:szCs w:val="28"/>
              </w:rPr>
              <w:t>3</w:t>
            </w:r>
          </w:p>
        </w:tc>
        <w:tc>
          <w:tcPr>
            <w:tcW w:w="4952" w:type="dxa"/>
          </w:tcPr>
          <w:p w:rsidR="001B6E63" w:rsidRPr="000149E1" w:rsidRDefault="002B2E13" w:rsidP="007E6BC9">
            <w:pPr>
              <w:spacing w:after="0" w:line="240" w:lineRule="auto"/>
              <w:ind w:left="-57" w:right="-57"/>
              <w:rPr>
                <w:rFonts w:ascii="Times New Roman" w:hAnsi="Times New Roman"/>
                <w:sz w:val="28"/>
                <w:szCs w:val="28"/>
              </w:rPr>
            </w:pPr>
            <w:r>
              <w:rPr>
                <w:rFonts w:ascii="Times New Roman" w:hAnsi="Times New Roman"/>
                <w:sz w:val="28"/>
                <w:szCs w:val="28"/>
              </w:rPr>
              <w:t>Муниципальные г</w:t>
            </w:r>
            <w:r w:rsidRPr="000149E1">
              <w:rPr>
                <w:rFonts w:ascii="Times New Roman" w:hAnsi="Times New Roman"/>
                <w:sz w:val="28"/>
                <w:szCs w:val="28"/>
              </w:rPr>
              <w:t>арантии муниципального образования</w:t>
            </w:r>
            <w:r>
              <w:rPr>
                <w:rFonts w:ascii="Times New Roman" w:hAnsi="Times New Roman"/>
                <w:sz w:val="28"/>
                <w:szCs w:val="28"/>
              </w:rPr>
              <w:t>, выраженные в валюте Российской Федерации</w:t>
            </w:r>
          </w:p>
        </w:tc>
        <w:tc>
          <w:tcPr>
            <w:tcW w:w="2211" w:type="dxa"/>
            <w:tcBorders>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vAlign w:val="center"/>
          </w:tcPr>
          <w:p w:rsidR="001B6E63" w:rsidRPr="000149E1"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tc>
      </w:tr>
      <w:tr w:rsidR="001B6E63" w:rsidRPr="000149E1" w:rsidTr="00782883">
        <w:trPr>
          <w:jc w:val="center"/>
        </w:trPr>
        <w:tc>
          <w:tcPr>
            <w:tcW w:w="685" w:type="dxa"/>
          </w:tcPr>
          <w:p w:rsidR="001B6E63" w:rsidRPr="000149E1" w:rsidRDefault="001B6E63" w:rsidP="001B6E63">
            <w:pPr>
              <w:spacing w:after="0" w:line="240" w:lineRule="auto"/>
              <w:rPr>
                <w:rFonts w:ascii="Times New Roman" w:hAnsi="Times New Roman"/>
                <w:sz w:val="28"/>
                <w:szCs w:val="28"/>
              </w:rPr>
            </w:pPr>
          </w:p>
        </w:tc>
        <w:tc>
          <w:tcPr>
            <w:tcW w:w="4952" w:type="dxa"/>
          </w:tcPr>
          <w:p w:rsidR="00782883" w:rsidRPr="000149E1" w:rsidRDefault="002B2E13" w:rsidP="001A0134">
            <w:pPr>
              <w:spacing w:after="0" w:line="240" w:lineRule="auto"/>
              <w:ind w:right="68"/>
              <w:rPr>
                <w:rFonts w:ascii="Times New Roman" w:hAnsi="Times New Roman"/>
                <w:sz w:val="28"/>
                <w:szCs w:val="28"/>
              </w:rPr>
            </w:pPr>
            <w:r w:rsidRPr="000149E1">
              <w:rPr>
                <w:rFonts w:ascii="Times New Roman" w:hAnsi="Times New Roman"/>
                <w:sz w:val="28"/>
                <w:szCs w:val="28"/>
              </w:rPr>
              <w:t>Итого верхний предел муниципального внутреннего долга сельского поселения</w:t>
            </w:r>
            <w:r w:rsidR="001A0134">
              <w:rPr>
                <w:rFonts w:ascii="Times New Roman" w:hAnsi="Times New Roman"/>
                <w:sz w:val="28"/>
                <w:szCs w:val="28"/>
              </w:rPr>
              <w:t>,</w:t>
            </w:r>
            <w:r w:rsidR="005346F4">
              <w:rPr>
                <w:rFonts w:ascii="Times New Roman" w:hAnsi="Times New Roman"/>
                <w:sz w:val="28"/>
                <w:szCs w:val="28"/>
              </w:rPr>
              <w:t xml:space="preserve"> </w:t>
            </w:r>
            <w:r>
              <w:rPr>
                <w:rFonts w:ascii="Times New Roman" w:hAnsi="Times New Roman"/>
                <w:sz w:val="28"/>
                <w:szCs w:val="28"/>
              </w:rPr>
              <w:t>в том числе по муниципальным гарантиям сельского поселения</w:t>
            </w:r>
          </w:p>
        </w:tc>
        <w:tc>
          <w:tcPr>
            <w:tcW w:w="2211" w:type="dxa"/>
            <w:tcBorders>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c>
          <w:tcPr>
            <w:tcW w:w="1758" w:type="dxa"/>
            <w:tcBorders>
              <w:left w:val="single" w:sz="4" w:space="0" w:color="auto"/>
              <w:right w:val="single" w:sz="4" w:space="0" w:color="auto"/>
            </w:tcBorders>
          </w:tcPr>
          <w:p w:rsidR="001B6E63" w:rsidRDefault="001B6E63" w:rsidP="00782883">
            <w:pPr>
              <w:spacing w:after="0" w:line="240" w:lineRule="auto"/>
              <w:ind w:right="68"/>
              <w:jc w:val="right"/>
              <w:rPr>
                <w:rFonts w:ascii="Times New Roman" w:hAnsi="Times New Roman"/>
                <w:sz w:val="28"/>
                <w:szCs w:val="28"/>
              </w:rPr>
            </w:pPr>
            <w:r w:rsidRPr="000149E1">
              <w:rPr>
                <w:rFonts w:ascii="Times New Roman" w:hAnsi="Times New Roman"/>
                <w:sz w:val="28"/>
                <w:szCs w:val="28"/>
              </w:rPr>
              <w:t>0</w:t>
            </w:r>
            <w:r w:rsidR="007E6BC9">
              <w:rPr>
                <w:rFonts w:ascii="Times New Roman" w:hAnsi="Times New Roman"/>
                <w:sz w:val="28"/>
                <w:szCs w:val="28"/>
              </w:rPr>
              <w:t>,0</w:t>
            </w: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Default="00782883" w:rsidP="00782883">
            <w:pPr>
              <w:spacing w:after="0" w:line="240" w:lineRule="auto"/>
              <w:ind w:right="68"/>
              <w:jc w:val="right"/>
              <w:rPr>
                <w:rFonts w:ascii="Times New Roman" w:hAnsi="Times New Roman"/>
                <w:sz w:val="28"/>
                <w:szCs w:val="28"/>
              </w:rPr>
            </w:pPr>
          </w:p>
          <w:p w:rsidR="00782883" w:rsidRPr="000149E1" w:rsidRDefault="00782883" w:rsidP="00782883">
            <w:pPr>
              <w:spacing w:after="0" w:line="240" w:lineRule="auto"/>
              <w:ind w:right="68"/>
              <w:jc w:val="right"/>
              <w:rPr>
                <w:rFonts w:ascii="Times New Roman" w:hAnsi="Times New Roman"/>
                <w:sz w:val="28"/>
                <w:szCs w:val="28"/>
              </w:rPr>
            </w:pPr>
            <w:r>
              <w:rPr>
                <w:rFonts w:ascii="Times New Roman" w:hAnsi="Times New Roman"/>
                <w:sz w:val="28"/>
                <w:szCs w:val="28"/>
              </w:rPr>
              <w:t>0</w:t>
            </w:r>
            <w:r w:rsidR="007E6BC9">
              <w:rPr>
                <w:rFonts w:ascii="Times New Roman" w:hAnsi="Times New Roman"/>
                <w:sz w:val="28"/>
                <w:szCs w:val="28"/>
              </w:rPr>
              <w:t>,0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067C11">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67C11">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67C11">
        <w:rPr>
          <w:rFonts w:ascii="Times New Roman" w:hAnsi="Times New Roman"/>
          <w:b/>
          <w:sz w:val="28"/>
          <w:szCs w:val="28"/>
        </w:rPr>
        <w:t>Погорелова</w:t>
      </w:r>
    </w:p>
    <w:p w:rsidR="001B6E63" w:rsidRPr="000149E1" w:rsidRDefault="001B6E63" w:rsidP="000D2673">
      <w:pPr>
        <w:spacing w:after="0"/>
        <w:rPr>
          <w:sz w:val="28"/>
          <w:szCs w:val="28"/>
        </w:rPr>
      </w:pPr>
    </w:p>
    <w:p w:rsidR="001B6E63" w:rsidRDefault="001B6E63" w:rsidP="001B6E63">
      <w:pPr>
        <w:spacing w:after="0"/>
        <w:ind w:firstLine="709"/>
        <w:rPr>
          <w:sz w:val="28"/>
          <w:szCs w:val="28"/>
        </w:rPr>
      </w:pPr>
    </w:p>
    <w:p w:rsidR="00000E01" w:rsidRDefault="00000E01" w:rsidP="001B6E63">
      <w:pPr>
        <w:spacing w:after="0"/>
        <w:ind w:firstLine="709"/>
        <w:rPr>
          <w:sz w:val="28"/>
          <w:szCs w:val="28"/>
        </w:rPr>
      </w:pPr>
    </w:p>
    <w:p w:rsidR="00F41286" w:rsidRDefault="00F41286" w:rsidP="001B6E63">
      <w:pPr>
        <w:spacing w:after="0"/>
        <w:ind w:firstLine="709"/>
        <w:rPr>
          <w:sz w:val="28"/>
          <w:szCs w:val="28"/>
        </w:rPr>
      </w:pPr>
    </w:p>
    <w:p w:rsidR="00F41286" w:rsidRPr="000149E1" w:rsidRDefault="00F41286" w:rsidP="00AB3BF8">
      <w:pPr>
        <w:spacing w:after="0"/>
        <w:rPr>
          <w:sz w:val="28"/>
          <w:szCs w:val="28"/>
        </w:rPr>
      </w:pP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t>Приложение № 3</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Default="001B6E63" w:rsidP="001B6E6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w:t>
      </w:r>
      <w:r w:rsidR="00AD0AB8">
        <w:rPr>
          <w:rFonts w:ascii="Times New Roman" w:hAnsi="Times New Roman"/>
          <w:b/>
          <w:sz w:val="28"/>
          <w:szCs w:val="28"/>
          <w:lang w:eastAsia="ru-RU"/>
        </w:rPr>
        <w:t>ЕФИЦИТА БЮДЖЕТА ПОСЕЛЕНИЯ НА 202</w:t>
      </w:r>
      <w:r w:rsidR="00185119">
        <w:rPr>
          <w:rFonts w:ascii="Times New Roman" w:hAnsi="Times New Roman"/>
          <w:b/>
          <w:sz w:val="28"/>
          <w:szCs w:val="28"/>
          <w:lang w:eastAsia="ru-RU"/>
        </w:rPr>
        <w:t>3</w:t>
      </w:r>
      <w:r w:rsidRPr="000149E1">
        <w:rPr>
          <w:rFonts w:ascii="Times New Roman" w:hAnsi="Times New Roman"/>
          <w:b/>
          <w:sz w:val="28"/>
          <w:szCs w:val="28"/>
          <w:lang w:eastAsia="ru-RU"/>
        </w:rPr>
        <w:t xml:space="preserve"> ГОД</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1B6E63">
      <w:pPr>
        <w:spacing w:after="0" w:line="240" w:lineRule="auto"/>
        <w:ind w:left="7371" w:right="-144" w:firstLine="426"/>
        <w:rPr>
          <w:rFonts w:ascii="Times New Roman" w:hAnsi="Times New Roman"/>
          <w:b/>
          <w:sz w:val="28"/>
          <w:szCs w:val="28"/>
          <w:lang w:eastAsia="ru-RU"/>
        </w:rPr>
      </w:pPr>
      <w:r w:rsidRPr="000149E1">
        <w:rPr>
          <w:rFonts w:ascii="Times New Roman" w:hAnsi="Times New Roman"/>
          <w:sz w:val="28"/>
          <w:szCs w:val="28"/>
          <w:lang w:eastAsia="ru-RU"/>
        </w:rPr>
        <w:t>(тыс. рублей)</w:t>
      </w:r>
    </w:p>
    <w:tbl>
      <w:tblPr>
        <w:tblW w:w="96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55"/>
        <w:gridCol w:w="2976"/>
        <w:gridCol w:w="4820"/>
        <w:gridCol w:w="1261"/>
      </w:tblGrid>
      <w:tr w:rsidR="001B6E63" w:rsidRPr="000149E1" w:rsidTr="001B6E63">
        <w:trPr>
          <w:jc w:val="center"/>
        </w:trPr>
        <w:tc>
          <w:tcPr>
            <w:tcW w:w="55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6"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4820"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61" w:type="dxa"/>
          </w:tcPr>
          <w:p w:rsidR="001B6E63" w:rsidRDefault="00782883"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Сумма</w:t>
            </w:r>
          </w:p>
          <w:p w:rsidR="00782883" w:rsidRPr="00B03B66" w:rsidRDefault="00782883" w:rsidP="001B6E63">
            <w:pPr>
              <w:spacing w:after="0" w:line="240" w:lineRule="auto"/>
              <w:jc w:val="center"/>
              <w:rPr>
                <w:rFonts w:ascii="Times New Roman" w:hAnsi="Times New Roman"/>
                <w:b/>
                <w:sz w:val="28"/>
                <w:szCs w:val="28"/>
                <w:lang w:eastAsia="ru-RU"/>
              </w:rPr>
            </w:pPr>
          </w:p>
        </w:tc>
      </w:tr>
      <w:tr w:rsidR="00782883" w:rsidRPr="000149E1" w:rsidTr="001B6E63">
        <w:trPr>
          <w:jc w:val="center"/>
        </w:trPr>
        <w:tc>
          <w:tcPr>
            <w:tcW w:w="555" w:type="dxa"/>
            <w:vAlign w:val="center"/>
          </w:tcPr>
          <w:p w:rsidR="00782883" w:rsidRPr="000149E1" w:rsidRDefault="00067C11"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4820" w:type="dxa"/>
          </w:tcPr>
          <w:p w:rsidR="00782883" w:rsidRPr="000149E1" w:rsidRDefault="00782883" w:rsidP="007E6BC9">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w:t>
            </w:r>
            <w:r>
              <w:rPr>
                <w:rFonts w:ascii="Times New Roman" w:hAnsi="Times New Roman"/>
                <w:b/>
                <w:sz w:val="28"/>
                <w:szCs w:val="28"/>
                <w:lang w:eastAsia="ru-RU"/>
              </w:rPr>
              <w:t>тов</w:t>
            </w:r>
          </w:p>
        </w:tc>
        <w:tc>
          <w:tcPr>
            <w:tcW w:w="1261" w:type="dxa"/>
            <w:vAlign w:val="center"/>
          </w:tcPr>
          <w:p w:rsidR="00782883" w:rsidRPr="00B03B66" w:rsidRDefault="00F8244C" w:rsidP="0078288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0,0</w:t>
            </w:r>
          </w:p>
        </w:tc>
      </w:tr>
      <w:tr w:rsidR="00782883" w:rsidRPr="000149E1" w:rsidTr="001B6E63">
        <w:trPr>
          <w:jc w:val="center"/>
        </w:trPr>
        <w:tc>
          <w:tcPr>
            <w:tcW w:w="555" w:type="dxa"/>
            <w:vAlign w:val="center"/>
          </w:tcPr>
          <w:p w:rsidR="00782883" w:rsidRPr="000149E1" w:rsidRDefault="00782883" w:rsidP="00782883">
            <w:pPr>
              <w:spacing w:after="0" w:line="240" w:lineRule="auto"/>
              <w:rPr>
                <w:rFonts w:ascii="Times New Roman" w:hAnsi="Times New Roman"/>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4820" w:type="dxa"/>
          </w:tcPr>
          <w:p w:rsidR="00782883" w:rsidRPr="000149E1" w:rsidRDefault="00782883"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61" w:type="dxa"/>
            <w:vAlign w:val="center"/>
          </w:tcPr>
          <w:p w:rsidR="00782883" w:rsidRPr="005B241D" w:rsidRDefault="00BD51E1" w:rsidP="00D54F61">
            <w:pPr>
              <w:spacing w:after="0"/>
              <w:ind w:left="-57" w:right="-57"/>
              <w:jc w:val="center"/>
              <w:rPr>
                <w:sz w:val="24"/>
                <w:szCs w:val="24"/>
                <w:lang w:eastAsia="ru-RU"/>
              </w:rP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27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552"/>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4820" w:type="dxa"/>
          </w:tcPr>
          <w:p w:rsidR="00B46ACF" w:rsidRPr="000149E1" w:rsidRDefault="00B46ACF" w:rsidP="007E6BC9">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r>
              <w:rPr>
                <w:rFonts w:ascii="Times New Roman" w:hAnsi="Times New Roman"/>
                <w:sz w:val="28"/>
                <w:szCs w:val="28"/>
                <w:lang w:eastAsia="ru-RU"/>
              </w:rPr>
              <w:t xml:space="preserve"> </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B46ACF" w:rsidRPr="000149E1" w:rsidTr="0090552D">
        <w:trPr>
          <w:trHeight w:val="648"/>
          <w:jc w:val="center"/>
        </w:trPr>
        <w:tc>
          <w:tcPr>
            <w:tcW w:w="555" w:type="dxa"/>
            <w:vAlign w:val="center"/>
          </w:tcPr>
          <w:p w:rsidR="00B46ACF" w:rsidRPr="000149E1" w:rsidRDefault="00B46ACF" w:rsidP="00782883">
            <w:pPr>
              <w:spacing w:after="0" w:line="240" w:lineRule="auto"/>
              <w:rPr>
                <w:rFonts w:ascii="Times New Roman" w:hAnsi="Times New Roman"/>
                <w:sz w:val="28"/>
                <w:szCs w:val="28"/>
                <w:lang w:eastAsia="ru-RU"/>
              </w:rPr>
            </w:pPr>
          </w:p>
        </w:tc>
        <w:tc>
          <w:tcPr>
            <w:tcW w:w="2976" w:type="dxa"/>
            <w:vAlign w:val="center"/>
          </w:tcPr>
          <w:p w:rsidR="00B46ACF" w:rsidRPr="000149E1" w:rsidRDefault="00B46ACF"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4820" w:type="dxa"/>
          </w:tcPr>
          <w:p w:rsidR="00B46ACF" w:rsidRPr="000149E1" w:rsidRDefault="00B46ACF"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w:t>
            </w:r>
            <w:r>
              <w:rPr>
                <w:rFonts w:ascii="Times New Roman" w:hAnsi="Times New Roman"/>
                <w:sz w:val="28"/>
                <w:szCs w:val="28"/>
                <w:lang w:eastAsia="ru-RU"/>
              </w:rPr>
              <w:t xml:space="preserve">сельских </w:t>
            </w:r>
            <w:r w:rsidRPr="000149E1">
              <w:rPr>
                <w:rFonts w:ascii="Times New Roman" w:hAnsi="Times New Roman"/>
                <w:sz w:val="28"/>
                <w:szCs w:val="28"/>
                <w:lang w:eastAsia="ru-RU"/>
              </w:rPr>
              <w:t>поселени</w:t>
            </w:r>
            <w:r>
              <w:rPr>
                <w:rFonts w:ascii="Times New Roman" w:hAnsi="Times New Roman"/>
                <w:sz w:val="28"/>
                <w:szCs w:val="28"/>
                <w:lang w:eastAsia="ru-RU"/>
              </w:rPr>
              <w:t>й</w:t>
            </w:r>
          </w:p>
        </w:tc>
        <w:tc>
          <w:tcPr>
            <w:tcW w:w="1261" w:type="dxa"/>
          </w:tcPr>
          <w:p w:rsidR="00B46ACF" w:rsidRDefault="005B241D" w:rsidP="005B241D">
            <w:pPr>
              <w:jc w:val="center"/>
            </w:pPr>
            <w:r w:rsidRPr="005B241D">
              <w:rPr>
                <w:rFonts w:ascii="Times New Roman" w:hAnsi="Times New Roman"/>
                <w:sz w:val="24"/>
                <w:szCs w:val="24"/>
                <w:lang w:eastAsia="ru-RU"/>
              </w:rPr>
              <w:t>-</w:t>
            </w:r>
            <w:r w:rsidR="00D54F61">
              <w:rPr>
                <w:rFonts w:ascii="Times New Roman" w:hAnsi="Times New Roman"/>
                <w:sz w:val="24"/>
                <w:szCs w:val="24"/>
                <w:lang w:eastAsia="ru-RU"/>
              </w:rPr>
              <w:t>14162,1</w:t>
            </w:r>
          </w:p>
        </w:tc>
      </w:tr>
      <w:tr w:rsidR="00AE4745" w:rsidRPr="000149E1" w:rsidTr="00C84A2B">
        <w:trPr>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Уменьшение остатков средств </w:t>
            </w:r>
            <w:r w:rsidRPr="000149E1">
              <w:rPr>
                <w:rFonts w:ascii="Times New Roman" w:hAnsi="Times New Roman"/>
                <w:sz w:val="28"/>
                <w:szCs w:val="28"/>
                <w:lang w:eastAsia="ru-RU"/>
              </w:rPr>
              <w:t>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57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538"/>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4820" w:type="dxa"/>
          </w:tcPr>
          <w:p w:rsidR="00AE4745" w:rsidRPr="000149E1" w:rsidRDefault="00AE4745" w:rsidP="007E6BC9">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61" w:type="dxa"/>
          </w:tcPr>
          <w:p w:rsidR="00AE4745" w:rsidRDefault="00D54F61" w:rsidP="005B241D">
            <w:pPr>
              <w:jc w:val="center"/>
            </w:pPr>
            <w:r>
              <w:rPr>
                <w:rFonts w:ascii="Times New Roman" w:hAnsi="Times New Roman"/>
                <w:sz w:val="24"/>
                <w:szCs w:val="24"/>
                <w:lang w:eastAsia="ru-RU"/>
              </w:rPr>
              <w:t>14162,1</w:t>
            </w:r>
          </w:p>
        </w:tc>
      </w:tr>
      <w:tr w:rsidR="00AE4745" w:rsidRPr="000149E1" w:rsidTr="0090552D">
        <w:trPr>
          <w:trHeight w:val="629"/>
          <w:jc w:val="center"/>
        </w:trPr>
        <w:tc>
          <w:tcPr>
            <w:tcW w:w="555" w:type="dxa"/>
            <w:vAlign w:val="center"/>
          </w:tcPr>
          <w:p w:rsidR="00AE4745" w:rsidRPr="000149E1" w:rsidRDefault="00AE4745" w:rsidP="00782883">
            <w:pPr>
              <w:spacing w:after="0" w:line="240" w:lineRule="auto"/>
              <w:rPr>
                <w:rFonts w:ascii="Times New Roman" w:hAnsi="Times New Roman"/>
                <w:sz w:val="28"/>
                <w:szCs w:val="28"/>
                <w:lang w:eastAsia="ru-RU"/>
              </w:rPr>
            </w:pPr>
          </w:p>
        </w:tc>
        <w:tc>
          <w:tcPr>
            <w:tcW w:w="2976" w:type="dxa"/>
            <w:vAlign w:val="center"/>
          </w:tcPr>
          <w:p w:rsidR="00AE4745" w:rsidRPr="000149E1" w:rsidRDefault="00AE4745"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4820" w:type="dxa"/>
          </w:tcPr>
          <w:p w:rsidR="00AE4745" w:rsidRPr="000149E1" w:rsidRDefault="00AE4745" w:rsidP="007E6BC9">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61" w:type="dxa"/>
          </w:tcPr>
          <w:p w:rsidR="00AE4745" w:rsidRDefault="00D54F61" w:rsidP="005B241D">
            <w:pPr>
              <w:jc w:val="center"/>
            </w:pPr>
            <w:r>
              <w:rPr>
                <w:rFonts w:ascii="Times New Roman" w:hAnsi="Times New Roman"/>
                <w:sz w:val="24"/>
                <w:szCs w:val="24"/>
                <w:lang w:eastAsia="ru-RU"/>
              </w:rPr>
              <w:t>14162,1</w:t>
            </w:r>
          </w:p>
        </w:tc>
      </w:tr>
      <w:tr w:rsidR="00782883" w:rsidRPr="000149E1" w:rsidTr="001B6E63">
        <w:trPr>
          <w:jc w:val="center"/>
        </w:trPr>
        <w:tc>
          <w:tcPr>
            <w:tcW w:w="555" w:type="dxa"/>
          </w:tcPr>
          <w:p w:rsidR="00782883" w:rsidRPr="000149E1" w:rsidRDefault="00782883" w:rsidP="00782883">
            <w:pPr>
              <w:spacing w:after="0" w:line="240" w:lineRule="auto"/>
              <w:rPr>
                <w:rFonts w:ascii="Times New Roman" w:hAnsi="Times New Roman"/>
                <w:b/>
                <w:sz w:val="28"/>
                <w:szCs w:val="28"/>
                <w:lang w:eastAsia="ru-RU"/>
              </w:rPr>
            </w:pPr>
          </w:p>
        </w:tc>
        <w:tc>
          <w:tcPr>
            <w:tcW w:w="2976"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 xml:space="preserve">Всего средств, </w:t>
            </w:r>
            <w:r w:rsidR="005C669D">
              <w:rPr>
                <w:rFonts w:ascii="Times New Roman" w:hAnsi="Times New Roman"/>
                <w:b/>
                <w:sz w:val="28"/>
                <w:szCs w:val="28"/>
                <w:lang w:eastAsia="ru-RU"/>
              </w:rPr>
              <w:t xml:space="preserve">направленных </w:t>
            </w:r>
            <w:r w:rsidRPr="000149E1">
              <w:rPr>
                <w:rFonts w:ascii="Times New Roman" w:hAnsi="Times New Roman"/>
                <w:b/>
                <w:sz w:val="28"/>
                <w:szCs w:val="28"/>
                <w:lang w:eastAsia="ru-RU"/>
              </w:rPr>
              <w:t>на покрытие дефицита</w:t>
            </w:r>
          </w:p>
        </w:tc>
        <w:tc>
          <w:tcPr>
            <w:tcW w:w="4820" w:type="dxa"/>
          </w:tcPr>
          <w:p w:rsidR="00782883" w:rsidRPr="000149E1" w:rsidRDefault="00782883" w:rsidP="00782883">
            <w:pPr>
              <w:spacing w:after="0"/>
              <w:jc w:val="right"/>
              <w:rPr>
                <w:rFonts w:ascii="Times New Roman" w:hAnsi="Times New Roman"/>
                <w:b/>
                <w:sz w:val="28"/>
                <w:szCs w:val="28"/>
                <w:lang w:eastAsia="ru-RU"/>
              </w:rPr>
            </w:pPr>
          </w:p>
        </w:tc>
        <w:tc>
          <w:tcPr>
            <w:tcW w:w="1261" w:type="dxa"/>
            <w:vAlign w:val="center"/>
          </w:tcPr>
          <w:p w:rsidR="00782883" w:rsidRPr="00B03B66" w:rsidRDefault="00F8244C" w:rsidP="00782883">
            <w:pPr>
              <w:spacing w:after="0" w:line="240" w:lineRule="auto"/>
              <w:ind w:left="-57" w:right="-57"/>
              <w:jc w:val="center"/>
              <w:rPr>
                <w:rFonts w:ascii="Times New Roman" w:hAnsi="Times New Roman"/>
                <w:b/>
                <w:sz w:val="28"/>
                <w:szCs w:val="28"/>
                <w:lang w:eastAsia="ru-RU"/>
              </w:rPr>
            </w:pPr>
            <w:r>
              <w:rPr>
                <w:rFonts w:ascii="Times New Roman" w:hAnsi="Times New Roman"/>
                <w:b/>
                <w:sz w:val="28"/>
                <w:szCs w:val="28"/>
                <w:lang w:eastAsia="ru-RU"/>
              </w:rPr>
              <w:t>0,0</w:t>
            </w:r>
          </w:p>
        </w:tc>
      </w:tr>
    </w:tbl>
    <w:p w:rsidR="001B6E63" w:rsidRDefault="001B6E63" w:rsidP="001B6E63">
      <w:pPr>
        <w:spacing w:after="0"/>
        <w:ind w:firstLine="709"/>
        <w:rPr>
          <w:sz w:val="28"/>
          <w:szCs w:val="28"/>
        </w:rPr>
      </w:pPr>
    </w:p>
    <w:p w:rsidR="001B6E63" w:rsidRDefault="001B6E63" w:rsidP="001B6E63">
      <w:pPr>
        <w:spacing w:after="0"/>
        <w:ind w:firstLine="709"/>
        <w:rPr>
          <w:sz w:val="28"/>
          <w:szCs w:val="28"/>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1B6E63" w:rsidRDefault="001B6E63" w:rsidP="001B6E63">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0B3A75">
        <w:rPr>
          <w:rFonts w:ascii="Times New Roman" w:hAnsi="Times New Roman"/>
          <w:b/>
          <w:sz w:val="28"/>
          <w:szCs w:val="28"/>
        </w:rPr>
        <w:t xml:space="preserve">                  </w:t>
      </w:r>
      <w:r w:rsidR="005C669D">
        <w:rPr>
          <w:rFonts w:ascii="Times New Roman" w:hAnsi="Times New Roman"/>
          <w:b/>
          <w:sz w:val="28"/>
          <w:szCs w:val="28"/>
        </w:rPr>
        <w:t xml:space="preserve">  </w:t>
      </w:r>
      <w:r w:rsidR="00BF65D9">
        <w:rPr>
          <w:rFonts w:ascii="Times New Roman" w:hAnsi="Times New Roman"/>
          <w:b/>
          <w:sz w:val="28"/>
          <w:szCs w:val="28"/>
        </w:rPr>
        <w:t xml:space="preserve">  </w:t>
      </w:r>
      <w:r>
        <w:rPr>
          <w:rFonts w:ascii="Times New Roman" w:hAnsi="Times New Roman"/>
          <w:b/>
          <w:sz w:val="28"/>
          <w:szCs w:val="28"/>
        </w:rPr>
        <w:t xml:space="preserve"> </w:t>
      </w:r>
      <w:r w:rsidR="00435B8F">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435B8F">
        <w:rPr>
          <w:rFonts w:ascii="Times New Roman" w:hAnsi="Times New Roman"/>
          <w:b/>
          <w:sz w:val="28"/>
          <w:szCs w:val="28"/>
        </w:rPr>
        <w:t>Погорелова</w:t>
      </w:r>
    </w:p>
    <w:p w:rsidR="000E7BEE" w:rsidRPr="00F42E56" w:rsidRDefault="000E7BEE" w:rsidP="001B6E63">
      <w:pPr>
        <w:spacing w:after="0"/>
        <w:rPr>
          <w:b/>
          <w:sz w:val="28"/>
          <w:szCs w:val="28"/>
        </w:rPr>
      </w:pPr>
    </w:p>
    <w:p w:rsidR="00AB3BF8" w:rsidRDefault="00AB3BF8" w:rsidP="000D2673">
      <w:pPr>
        <w:spacing w:after="0"/>
        <w:ind w:right="68"/>
        <w:rPr>
          <w:sz w:val="28"/>
          <w:szCs w:val="28"/>
        </w:rPr>
      </w:pPr>
    </w:p>
    <w:p w:rsidR="001B6E63" w:rsidRPr="000149E1" w:rsidRDefault="000D2673" w:rsidP="000D2673">
      <w:pPr>
        <w:spacing w:after="0"/>
        <w:ind w:right="68"/>
        <w:rPr>
          <w:rFonts w:ascii="Times New Roman" w:hAnsi="Times New Roman"/>
          <w:b/>
          <w:caps/>
          <w:sz w:val="28"/>
          <w:szCs w:val="28"/>
        </w:rPr>
      </w:pPr>
      <w:r>
        <w:rPr>
          <w:sz w:val="28"/>
          <w:szCs w:val="28"/>
        </w:rPr>
        <w:lastRenderedPageBreak/>
        <w:t xml:space="preserve">                                                                                                    </w:t>
      </w:r>
      <w:r w:rsidR="001B6E63" w:rsidRPr="000149E1">
        <w:rPr>
          <w:rFonts w:ascii="Times New Roman" w:hAnsi="Times New Roman"/>
          <w:b/>
          <w:caps/>
          <w:sz w:val="28"/>
          <w:szCs w:val="28"/>
        </w:rPr>
        <w:t>Приложение № 4</w:t>
      </w:r>
    </w:p>
    <w:p w:rsidR="001B6E63" w:rsidRPr="000D2673" w:rsidRDefault="001B6E63" w:rsidP="000D267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1B6E63" w:rsidRPr="000149E1" w:rsidRDefault="001B6E63" w:rsidP="001B6E63">
      <w:pPr>
        <w:spacing w:after="0" w:line="240" w:lineRule="auto"/>
        <w:ind w:firstLine="709"/>
        <w:jc w:val="center"/>
        <w:rPr>
          <w:rFonts w:ascii="Times New Roman" w:hAnsi="Times New Roman"/>
          <w:b/>
          <w:sz w:val="28"/>
          <w:szCs w:val="28"/>
          <w:lang w:eastAsia="ru-RU"/>
        </w:rPr>
      </w:pPr>
    </w:p>
    <w:p w:rsidR="001B6E63" w:rsidRPr="000149E1" w:rsidRDefault="001B6E63" w:rsidP="000D2673">
      <w:pPr>
        <w:spacing w:after="0" w:line="240" w:lineRule="auto"/>
        <w:ind w:firstLine="709"/>
        <w:jc w:val="center"/>
        <w:rPr>
          <w:rFonts w:ascii="Times New Roman" w:hAnsi="Times New Roman"/>
          <w:b/>
          <w:sz w:val="28"/>
          <w:szCs w:val="28"/>
          <w:lang w:eastAsia="ru-RU"/>
        </w:rPr>
      </w:pPr>
      <w:r w:rsidRPr="000149E1">
        <w:rPr>
          <w:rFonts w:ascii="Times New Roman" w:hAnsi="Times New Roman"/>
          <w:b/>
          <w:sz w:val="28"/>
          <w:szCs w:val="28"/>
          <w:lang w:eastAsia="ru-RU"/>
        </w:rPr>
        <w:t>ИСТОЧНИКИ ВНУТРЕННЕГО ФИНАНСИРОВАНИЯ ДЕФИЦИТА БЮДЖЕТА ПОСЕЛЕНИЯ НА ПЛАНОВЫЙ ПЕРИОД 20</w:t>
      </w:r>
      <w:r w:rsidR="00AD0AB8">
        <w:rPr>
          <w:rFonts w:ascii="Times New Roman" w:hAnsi="Times New Roman"/>
          <w:b/>
          <w:sz w:val="28"/>
          <w:szCs w:val="28"/>
          <w:lang w:eastAsia="ru-RU"/>
        </w:rPr>
        <w:t>2</w:t>
      </w:r>
      <w:r w:rsidR="00D678DA">
        <w:rPr>
          <w:rFonts w:ascii="Times New Roman" w:hAnsi="Times New Roman"/>
          <w:b/>
          <w:sz w:val="28"/>
          <w:szCs w:val="28"/>
          <w:lang w:eastAsia="ru-RU"/>
        </w:rPr>
        <w:t>4</w:t>
      </w:r>
      <w:r>
        <w:rPr>
          <w:rFonts w:ascii="Times New Roman" w:hAnsi="Times New Roman"/>
          <w:b/>
          <w:sz w:val="28"/>
          <w:szCs w:val="28"/>
          <w:lang w:eastAsia="ru-RU"/>
        </w:rPr>
        <w:t xml:space="preserve"> И</w:t>
      </w:r>
      <w:r w:rsidRPr="000149E1">
        <w:rPr>
          <w:rFonts w:ascii="Times New Roman" w:hAnsi="Times New Roman"/>
          <w:b/>
          <w:sz w:val="28"/>
          <w:szCs w:val="28"/>
          <w:lang w:eastAsia="ru-RU"/>
        </w:rPr>
        <w:t xml:space="preserve"> 202</w:t>
      </w:r>
      <w:r w:rsidR="00D678DA">
        <w:rPr>
          <w:rFonts w:ascii="Times New Roman" w:hAnsi="Times New Roman"/>
          <w:b/>
          <w:sz w:val="28"/>
          <w:szCs w:val="28"/>
          <w:lang w:eastAsia="ru-RU"/>
        </w:rPr>
        <w:t>5</w:t>
      </w:r>
      <w:r w:rsidRPr="000149E1">
        <w:rPr>
          <w:rFonts w:ascii="Times New Roman" w:hAnsi="Times New Roman"/>
          <w:b/>
          <w:sz w:val="28"/>
          <w:szCs w:val="28"/>
          <w:lang w:eastAsia="ru-RU"/>
        </w:rPr>
        <w:t xml:space="preserve"> ГОДОВ</w:t>
      </w:r>
    </w:p>
    <w:p w:rsidR="001B6E63" w:rsidRPr="000149E1" w:rsidRDefault="001B6E63" w:rsidP="001B6E63">
      <w:pPr>
        <w:spacing w:after="0" w:line="240" w:lineRule="auto"/>
        <w:ind w:left="7371" w:right="140"/>
        <w:rPr>
          <w:rFonts w:ascii="Times New Roman" w:hAnsi="Times New Roman"/>
          <w:b/>
          <w:sz w:val="28"/>
          <w:szCs w:val="28"/>
          <w:lang w:eastAsia="ru-RU"/>
        </w:rPr>
      </w:pPr>
      <w:r>
        <w:rPr>
          <w:rFonts w:ascii="Times New Roman" w:hAnsi="Times New Roman"/>
          <w:sz w:val="28"/>
          <w:szCs w:val="28"/>
          <w:lang w:eastAsia="ru-RU"/>
        </w:rPr>
        <w:t xml:space="preserve">   </w:t>
      </w:r>
      <w:r w:rsidRPr="000149E1">
        <w:rPr>
          <w:rFonts w:ascii="Times New Roman" w:hAnsi="Times New Roman"/>
          <w:sz w:val="28"/>
          <w:szCs w:val="28"/>
          <w:lang w:eastAsia="ru-RU"/>
        </w:rPr>
        <w:t>(тыс. рублей)</w:t>
      </w:r>
    </w:p>
    <w:tbl>
      <w:tblPr>
        <w:tblW w:w="96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0"/>
        <w:gridCol w:w="2977"/>
        <w:gridCol w:w="3685"/>
        <w:gridCol w:w="1276"/>
        <w:gridCol w:w="1258"/>
      </w:tblGrid>
      <w:tr w:rsidR="001B6E63" w:rsidRPr="000149E1" w:rsidTr="001B6E63">
        <w:trPr>
          <w:jc w:val="center"/>
        </w:trPr>
        <w:tc>
          <w:tcPr>
            <w:tcW w:w="410" w:type="dxa"/>
          </w:tcPr>
          <w:p w:rsidR="001B6E63" w:rsidRPr="000149E1" w:rsidRDefault="001B6E63" w:rsidP="001B6E63">
            <w:pPr>
              <w:spacing w:after="0" w:line="240" w:lineRule="auto"/>
              <w:ind w:left="-57" w:right="-57"/>
              <w:jc w:val="center"/>
              <w:rPr>
                <w:rFonts w:ascii="Times New Roman" w:hAnsi="Times New Roman"/>
                <w:b/>
                <w:sz w:val="28"/>
                <w:szCs w:val="28"/>
                <w:lang w:eastAsia="ru-RU"/>
              </w:rPr>
            </w:pPr>
            <w:r w:rsidRPr="000149E1">
              <w:rPr>
                <w:rFonts w:ascii="Times New Roman" w:hAnsi="Times New Roman"/>
                <w:b/>
                <w:sz w:val="28"/>
                <w:szCs w:val="28"/>
                <w:lang w:eastAsia="ru-RU"/>
              </w:rPr>
              <w:t>№ п/п</w:t>
            </w:r>
          </w:p>
        </w:tc>
        <w:tc>
          <w:tcPr>
            <w:tcW w:w="2977"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Код бюджетной классификации</w:t>
            </w:r>
          </w:p>
        </w:tc>
        <w:tc>
          <w:tcPr>
            <w:tcW w:w="3685" w:type="dxa"/>
          </w:tcPr>
          <w:p w:rsidR="001B6E63" w:rsidRPr="000149E1" w:rsidRDefault="001B6E63" w:rsidP="001B6E63">
            <w:pPr>
              <w:spacing w:after="0" w:line="240" w:lineRule="auto"/>
              <w:jc w:val="center"/>
              <w:rPr>
                <w:rFonts w:ascii="Times New Roman" w:hAnsi="Times New Roman"/>
                <w:b/>
                <w:sz w:val="28"/>
                <w:szCs w:val="28"/>
                <w:lang w:eastAsia="ru-RU"/>
              </w:rPr>
            </w:pPr>
            <w:r w:rsidRPr="000149E1">
              <w:rPr>
                <w:rFonts w:ascii="Times New Roman" w:hAnsi="Times New Roman"/>
                <w:b/>
                <w:sz w:val="28"/>
                <w:szCs w:val="28"/>
                <w:lang w:eastAsia="ru-RU"/>
              </w:rPr>
              <w:t>Наименование кода группы, подгруппы, статьи, вида источника внутреннего финансирования дефицитов бюджета</w:t>
            </w:r>
          </w:p>
        </w:tc>
        <w:tc>
          <w:tcPr>
            <w:tcW w:w="1276"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4</w:t>
            </w:r>
            <w:r w:rsidR="001B6E63" w:rsidRPr="00B03B66">
              <w:rPr>
                <w:rFonts w:ascii="Times New Roman" w:hAnsi="Times New Roman"/>
                <w:b/>
                <w:sz w:val="28"/>
                <w:szCs w:val="28"/>
                <w:lang w:eastAsia="ru-RU"/>
              </w:rPr>
              <w:t xml:space="preserve"> год</w:t>
            </w:r>
          </w:p>
        </w:tc>
        <w:tc>
          <w:tcPr>
            <w:tcW w:w="1258" w:type="dxa"/>
          </w:tcPr>
          <w:p w:rsidR="00F47F4B" w:rsidRDefault="00F47F4B" w:rsidP="001B6E63">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 xml:space="preserve">Сумма на </w:t>
            </w:r>
          </w:p>
          <w:p w:rsidR="001B6E63" w:rsidRPr="00B03B66" w:rsidRDefault="00AD0AB8" w:rsidP="00AE4745">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202</w:t>
            </w:r>
            <w:r w:rsidR="00D678DA">
              <w:rPr>
                <w:rFonts w:ascii="Times New Roman" w:hAnsi="Times New Roman"/>
                <w:b/>
                <w:sz w:val="28"/>
                <w:szCs w:val="28"/>
                <w:lang w:eastAsia="ru-RU"/>
              </w:rPr>
              <w:t>5</w:t>
            </w:r>
            <w:r w:rsidR="001B6E63" w:rsidRPr="00B03B66">
              <w:rPr>
                <w:rFonts w:ascii="Times New Roman" w:hAnsi="Times New Roman"/>
                <w:b/>
                <w:sz w:val="28"/>
                <w:szCs w:val="28"/>
                <w:lang w:eastAsia="ru-RU"/>
              </w:rPr>
              <w:t xml:space="preserve"> год</w:t>
            </w:r>
          </w:p>
        </w:tc>
      </w:tr>
      <w:tr w:rsidR="00782883" w:rsidRPr="000149E1" w:rsidTr="001B6E63">
        <w:trPr>
          <w:jc w:val="center"/>
        </w:trPr>
        <w:tc>
          <w:tcPr>
            <w:tcW w:w="410" w:type="dxa"/>
            <w:vAlign w:val="center"/>
          </w:tcPr>
          <w:p w:rsidR="00782883" w:rsidRPr="000149E1" w:rsidRDefault="00435B8F" w:rsidP="00782883">
            <w:pPr>
              <w:spacing w:after="0" w:line="240" w:lineRule="auto"/>
              <w:ind w:left="-57" w:right="-57"/>
              <w:rPr>
                <w:rFonts w:ascii="Times New Roman" w:hAnsi="Times New Roman"/>
                <w:b/>
                <w:sz w:val="28"/>
                <w:szCs w:val="28"/>
                <w:lang w:eastAsia="ru-RU"/>
              </w:rPr>
            </w:pPr>
            <w:r>
              <w:rPr>
                <w:rFonts w:ascii="Times New Roman" w:hAnsi="Times New Roman"/>
                <w:b/>
                <w:sz w:val="28"/>
                <w:szCs w:val="28"/>
                <w:lang w:eastAsia="ru-RU"/>
              </w:rPr>
              <w:t>1</w:t>
            </w:r>
            <w:r w:rsidR="00782883" w:rsidRPr="000149E1">
              <w:rPr>
                <w:rFonts w:ascii="Times New Roman" w:hAnsi="Times New Roman"/>
                <w:b/>
                <w:sz w:val="28"/>
                <w:szCs w:val="28"/>
                <w:lang w:eastAsia="ru-RU"/>
              </w:rPr>
              <w:t>.</w:t>
            </w:r>
          </w:p>
        </w:tc>
        <w:tc>
          <w:tcPr>
            <w:tcW w:w="2977" w:type="dxa"/>
            <w:vAlign w:val="center"/>
          </w:tcPr>
          <w:p w:rsidR="00782883" w:rsidRPr="000149E1" w:rsidRDefault="00782883" w:rsidP="00782883">
            <w:pPr>
              <w:spacing w:after="0" w:line="240" w:lineRule="auto"/>
              <w:ind w:left="-57" w:right="-57"/>
              <w:rPr>
                <w:rFonts w:ascii="Times New Roman" w:hAnsi="Times New Roman"/>
                <w:b/>
                <w:sz w:val="28"/>
                <w:szCs w:val="28"/>
                <w:lang w:eastAsia="ru-RU"/>
              </w:rPr>
            </w:pPr>
            <w:r w:rsidRPr="000149E1">
              <w:rPr>
                <w:rFonts w:ascii="Times New Roman" w:hAnsi="Times New Roman"/>
                <w:b/>
                <w:sz w:val="28"/>
                <w:szCs w:val="28"/>
                <w:lang w:eastAsia="ru-RU"/>
              </w:rPr>
              <w:t>01 05 00 00 00 0000 000</w:t>
            </w:r>
          </w:p>
        </w:tc>
        <w:tc>
          <w:tcPr>
            <w:tcW w:w="3685" w:type="dxa"/>
          </w:tcPr>
          <w:p w:rsidR="00782883" w:rsidRPr="000149E1" w:rsidRDefault="00782883" w:rsidP="00782883">
            <w:pPr>
              <w:spacing w:after="0" w:line="240" w:lineRule="auto"/>
              <w:rPr>
                <w:rFonts w:ascii="Times New Roman" w:hAnsi="Times New Roman"/>
                <w:b/>
                <w:sz w:val="28"/>
                <w:szCs w:val="28"/>
                <w:lang w:eastAsia="ru-RU"/>
              </w:rPr>
            </w:pPr>
            <w:r w:rsidRPr="000149E1">
              <w:rPr>
                <w:rFonts w:ascii="Times New Roman" w:hAnsi="Times New Roman"/>
                <w:b/>
                <w:sz w:val="28"/>
                <w:szCs w:val="28"/>
                <w:lang w:eastAsia="ru-RU"/>
              </w:rPr>
              <w:t>Изменение остатков средств на счетах по учету средств бюджет</w:t>
            </w:r>
            <w:r>
              <w:rPr>
                <w:rFonts w:ascii="Times New Roman" w:hAnsi="Times New Roman"/>
                <w:b/>
                <w:sz w:val="28"/>
                <w:szCs w:val="28"/>
                <w:lang w:eastAsia="ru-RU"/>
              </w:rPr>
              <w:t>ов</w:t>
            </w:r>
          </w:p>
        </w:tc>
        <w:tc>
          <w:tcPr>
            <w:tcW w:w="1276"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ind w:left="-57" w:right="-57"/>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r w:rsidR="00782883" w:rsidRPr="000149E1" w:rsidTr="001B6E63">
        <w:trPr>
          <w:jc w:val="center"/>
        </w:trPr>
        <w:tc>
          <w:tcPr>
            <w:tcW w:w="410"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p>
        </w:tc>
        <w:tc>
          <w:tcPr>
            <w:tcW w:w="2977" w:type="dxa"/>
            <w:vAlign w:val="center"/>
          </w:tcPr>
          <w:p w:rsidR="00782883" w:rsidRPr="000149E1" w:rsidRDefault="00782883"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01 05 00 00 00 0000 500</w:t>
            </w:r>
          </w:p>
        </w:tc>
        <w:tc>
          <w:tcPr>
            <w:tcW w:w="3685" w:type="dxa"/>
          </w:tcPr>
          <w:p w:rsidR="00782883" w:rsidRPr="000149E1" w:rsidRDefault="00782883"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остатков средств бюджетов</w:t>
            </w:r>
          </w:p>
        </w:tc>
        <w:tc>
          <w:tcPr>
            <w:tcW w:w="1276" w:type="dxa"/>
            <w:vAlign w:val="center"/>
          </w:tcPr>
          <w:p w:rsidR="00782883" w:rsidRPr="00B03B66" w:rsidRDefault="00435B8F" w:rsidP="00D678DA">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782883" w:rsidRPr="00B03B66" w:rsidRDefault="00782883" w:rsidP="00D678DA">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2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01 05 02 00 00 0000 500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552"/>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01 05 02 01 00 0000 510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Увеличение прочих остатков денежных средств бюджетов</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trHeight w:val="64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01 05 02 01 10 0000 510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Увеличение прочих остатков денежных средств бюджет</w:t>
            </w:r>
            <w:r>
              <w:rPr>
                <w:rFonts w:ascii="Times New Roman" w:hAnsi="Times New Roman"/>
                <w:sz w:val="28"/>
                <w:szCs w:val="28"/>
                <w:lang w:eastAsia="ru-RU"/>
              </w:rPr>
              <w:t>ов сельских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BD51E1"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w:t>
            </w:r>
            <w:r w:rsidR="00D678DA">
              <w:rPr>
                <w:rFonts w:ascii="Times New Roman" w:hAnsi="Times New Roman"/>
                <w:sz w:val="28"/>
                <w:szCs w:val="28"/>
                <w:lang w:eastAsia="ru-RU"/>
              </w:rPr>
              <w:t>13994,4</w:t>
            </w:r>
          </w:p>
        </w:tc>
        <w:tc>
          <w:tcPr>
            <w:tcW w:w="1258" w:type="dxa"/>
            <w:vAlign w:val="center"/>
          </w:tcPr>
          <w:p w:rsidR="00E16248" w:rsidRPr="00B03B66" w:rsidRDefault="00B31B70" w:rsidP="00C84A2B">
            <w:pPr>
              <w:spacing w:after="0" w:line="240" w:lineRule="auto"/>
              <w:ind w:left="-57" w:right="-57"/>
              <w:jc w:val="center"/>
              <w:rPr>
                <w:rFonts w:ascii="Times New Roman" w:hAnsi="Times New Roman"/>
                <w:sz w:val="28"/>
                <w:szCs w:val="28"/>
                <w:lang w:eastAsia="ru-RU"/>
              </w:rPr>
            </w:pPr>
            <w:r w:rsidRPr="00B03B66">
              <w:rPr>
                <w:rFonts w:ascii="Times New Roman" w:hAnsi="Times New Roman"/>
                <w:sz w:val="28"/>
                <w:szCs w:val="28"/>
                <w:lang w:eastAsia="ru-RU"/>
              </w:rPr>
              <w:t>-</w:t>
            </w:r>
            <w:r w:rsidR="00D678DA">
              <w:rPr>
                <w:rFonts w:ascii="Times New Roman" w:hAnsi="Times New Roman"/>
                <w:sz w:val="28"/>
                <w:szCs w:val="28"/>
                <w:lang w:eastAsia="ru-RU"/>
              </w:rPr>
              <w:t>13823,2</w:t>
            </w:r>
          </w:p>
        </w:tc>
      </w:tr>
      <w:tr w:rsidR="00E16248" w:rsidRPr="000149E1" w:rsidTr="001B6E63">
        <w:trPr>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01 05 00 00 00 0000 600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7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01 05 02 00 00 0000 600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538"/>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01 05 02 01 00 0000 610</w:t>
            </w:r>
          </w:p>
        </w:tc>
        <w:tc>
          <w:tcPr>
            <w:tcW w:w="3685" w:type="dxa"/>
          </w:tcPr>
          <w:p w:rsidR="00E16248" w:rsidRPr="000149E1" w:rsidRDefault="00E16248" w:rsidP="00782883">
            <w:pPr>
              <w:spacing w:after="0" w:line="240" w:lineRule="auto"/>
              <w:rPr>
                <w:sz w:val="28"/>
                <w:szCs w:val="28"/>
                <w:lang w:eastAsia="ru-RU"/>
              </w:rPr>
            </w:pPr>
            <w:r w:rsidRPr="000149E1">
              <w:rPr>
                <w:rFonts w:ascii="Times New Roman" w:hAnsi="Times New Roman"/>
                <w:sz w:val="28"/>
                <w:szCs w:val="28"/>
                <w:lang w:eastAsia="ru-RU"/>
              </w:rPr>
              <w:t>Уменьшение прочих остатков денежных средств бюджетов</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E16248" w:rsidRPr="000149E1" w:rsidTr="001B6E63">
        <w:trPr>
          <w:trHeight w:val="629"/>
          <w:jc w:val="center"/>
        </w:trPr>
        <w:tc>
          <w:tcPr>
            <w:tcW w:w="410"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p>
        </w:tc>
        <w:tc>
          <w:tcPr>
            <w:tcW w:w="2977" w:type="dxa"/>
            <w:vAlign w:val="center"/>
          </w:tcPr>
          <w:p w:rsidR="00E16248" w:rsidRPr="000149E1" w:rsidRDefault="00E16248" w:rsidP="00782883">
            <w:pPr>
              <w:spacing w:after="0" w:line="240" w:lineRule="auto"/>
              <w:ind w:left="-57" w:right="-57"/>
              <w:rPr>
                <w:rFonts w:ascii="Times New Roman" w:hAnsi="Times New Roman"/>
                <w:sz w:val="28"/>
                <w:szCs w:val="28"/>
                <w:lang w:eastAsia="ru-RU"/>
              </w:rPr>
            </w:pPr>
            <w:r w:rsidRPr="000149E1">
              <w:rPr>
                <w:rFonts w:ascii="Times New Roman" w:hAnsi="Times New Roman"/>
                <w:sz w:val="28"/>
                <w:szCs w:val="28"/>
                <w:lang w:eastAsia="ru-RU"/>
              </w:rPr>
              <w:t>01 05 02 01 10 0000 610</w:t>
            </w:r>
          </w:p>
        </w:tc>
        <w:tc>
          <w:tcPr>
            <w:tcW w:w="3685" w:type="dxa"/>
          </w:tcPr>
          <w:p w:rsidR="00E16248" w:rsidRPr="000149E1" w:rsidRDefault="00E16248" w:rsidP="00782883">
            <w:pPr>
              <w:spacing w:after="0" w:line="240" w:lineRule="auto"/>
              <w:rPr>
                <w:rFonts w:ascii="Times New Roman" w:hAnsi="Times New Roman"/>
                <w:sz w:val="28"/>
                <w:szCs w:val="28"/>
                <w:lang w:eastAsia="ru-RU"/>
              </w:rPr>
            </w:pPr>
            <w:r w:rsidRPr="000149E1">
              <w:rPr>
                <w:rFonts w:ascii="Times New Roman" w:hAnsi="Times New Roman"/>
                <w:sz w:val="28"/>
                <w:szCs w:val="28"/>
                <w:lang w:eastAsia="ru-RU"/>
              </w:rPr>
              <w:t>Уменьшение прочих остатков денежных средств бюджет</w:t>
            </w:r>
            <w:r>
              <w:rPr>
                <w:rFonts w:ascii="Times New Roman" w:hAnsi="Times New Roman"/>
                <w:sz w:val="28"/>
                <w:szCs w:val="28"/>
                <w:lang w:eastAsia="ru-RU"/>
              </w:rPr>
              <w:t>ов</w:t>
            </w:r>
            <w:r w:rsidRPr="000149E1">
              <w:rPr>
                <w:rFonts w:ascii="Times New Roman" w:hAnsi="Times New Roman"/>
                <w:sz w:val="28"/>
                <w:szCs w:val="28"/>
                <w:lang w:eastAsia="ru-RU"/>
              </w:rPr>
              <w:t xml:space="preserve"> сельск</w:t>
            </w:r>
            <w:r>
              <w:rPr>
                <w:rFonts w:ascii="Times New Roman" w:hAnsi="Times New Roman"/>
                <w:sz w:val="28"/>
                <w:szCs w:val="28"/>
                <w:lang w:eastAsia="ru-RU"/>
              </w:rPr>
              <w:t>их</w:t>
            </w:r>
            <w:r w:rsidRPr="000149E1">
              <w:rPr>
                <w:rFonts w:ascii="Times New Roman" w:hAnsi="Times New Roman"/>
                <w:sz w:val="28"/>
                <w:szCs w:val="28"/>
                <w:lang w:eastAsia="ru-RU"/>
              </w:rPr>
              <w:t xml:space="preserve"> поселени</w:t>
            </w:r>
            <w:r>
              <w:rPr>
                <w:rFonts w:ascii="Times New Roman" w:hAnsi="Times New Roman"/>
                <w:sz w:val="28"/>
                <w:szCs w:val="28"/>
                <w:lang w:eastAsia="ru-RU"/>
              </w:rPr>
              <w:t>й</w:t>
            </w:r>
          </w:p>
        </w:tc>
        <w:tc>
          <w:tcPr>
            <w:tcW w:w="1276"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13994,4</w:t>
            </w:r>
          </w:p>
        </w:tc>
        <w:tc>
          <w:tcPr>
            <w:tcW w:w="1258" w:type="dxa"/>
            <w:vAlign w:val="center"/>
          </w:tcPr>
          <w:p w:rsidR="00E16248" w:rsidRPr="00B03B66" w:rsidRDefault="00D678DA" w:rsidP="00C84A2B">
            <w:pPr>
              <w:spacing w:after="0" w:line="240" w:lineRule="auto"/>
              <w:ind w:left="-57" w:right="-57"/>
              <w:jc w:val="center"/>
              <w:rPr>
                <w:rFonts w:ascii="Times New Roman" w:hAnsi="Times New Roman"/>
                <w:sz w:val="28"/>
                <w:szCs w:val="28"/>
                <w:lang w:eastAsia="ru-RU"/>
              </w:rPr>
            </w:pPr>
            <w:r>
              <w:rPr>
                <w:rFonts w:ascii="Times New Roman" w:hAnsi="Times New Roman"/>
                <w:sz w:val="28"/>
                <w:szCs w:val="28"/>
                <w:lang w:eastAsia="ru-RU"/>
              </w:rPr>
              <w:t>13823,2</w:t>
            </w:r>
          </w:p>
        </w:tc>
      </w:tr>
      <w:tr w:rsidR="00782883" w:rsidRPr="000149E1" w:rsidTr="001B6E63">
        <w:trPr>
          <w:jc w:val="center"/>
        </w:trPr>
        <w:tc>
          <w:tcPr>
            <w:tcW w:w="410" w:type="dxa"/>
          </w:tcPr>
          <w:p w:rsidR="00782883" w:rsidRPr="000149E1" w:rsidRDefault="00782883" w:rsidP="00782883">
            <w:pPr>
              <w:spacing w:after="0" w:line="240" w:lineRule="auto"/>
              <w:ind w:left="-57" w:right="-57"/>
              <w:rPr>
                <w:rFonts w:ascii="Times New Roman" w:hAnsi="Times New Roman"/>
                <w:b/>
                <w:sz w:val="28"/>
                <w:szCs w:val="28"/>
                <w:lang w:eastAsia="ru-RU"/>
              </w:rPr>
            </w:pPr>
          </w:p>
        </w:tc>
        <w:tc>
          <w:tcPr>
            <w:tcW w:w="2977" w:type="dxa"/>
          </w:tcPr>
          <w:p w:rsidR="00782883" w:rsidRPr="000149E1" w:rsidRDefault="005C669D" w:rsidP="00782883">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Всего средств, направленных </w:t>
            </w:r>
            <w:r w:rsidR="00782883" w:rsidRPr="000149E1">
              <w:rPr>
                <w:rFonts w:ascii="Times New Roman" w:hAnsi="Times New Roman"/>
                <w:b/>
                <w:sz w:val="28"/>
                <w:szCs w:val="28"/>
                <w:lang w:eastAsia="ru-RU"/>
              </w:rPr>
              <w:t>на покрытие дефицита</w:t>
            </w:r>
          </w:p>
        </w:tc>
        <w:tc>
          <w:tcPr>
            <w:tcW w:w="3685" w:type="dxa"/>
          </w:tcPr>
          <w:p w:rsidR="00782883" w:rsidRPr="000149E1" w:rsidRDefault="00782883" w:rsidP="00782883">
            <w:pPr>
              <w:spacing w:after="0" w:line="240" w:lineRule="auto"/>
              <w:jc w:val="right"/>
              <w:rPr>
                <w:rFonts w:ascii="Times New Roman" w:hAnsi="Times New Roman"/>
                <w:b/>
                <w:sz w:val="28"/>
                <w:szCs w:val="28"/>
                <w:lang w:eastAsia="ru-RU"/>
              </w:rPr>
            </w:pPr>
          </w:p>
        </w:tc>
        <w:tc>
          <w:tcPr>
            <w:tcW w:w="1276"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c>
          <w:tcPr>
            <w:tcW w:w="1258" w:type="dxa"/>
            <w:vAlign w:val="center"/>
          </w:tcPr>
          <w:p w:rsidR="00782883" w:rsidRPr="00B03B66" w:rsidRDefault="00782883" w:rsidP="00782883">
            <w:pPr>
              <w:spacing w:after="0" w:line="240" w:lineRule="auto"/>
              <w:jc w:val="center"/>
              <w:rPr>
                <w:rFonts w:ascii="Times New Roman" w:hAnsi="Times New Roman"/>
                <w:b/>
                <w:sz w:val="28"/>
                <w:szCs w:val="28"/>
                <w:lang w:eastAsia="ru-RU"/>
              </w:rPr>
            </w:pPr>
            <w:r w:rsidRPr="00B03B66">
              <w:rPr>
                <w:rFonts w:ascii="Times New Roman" w:hAnsi="Times New Roman"/>
                <w:b/>
                <w:sz w:val="28"/>
                <w:szCs w:val="28"/>
                <w:lang w:eastAsia="ru-RU"/>
              </w:rPr>
              <w:t>0,0</w:t>
            </w:r>
          </w:p>
        </w:tc>
      </w:tr>
    </w:tbl>
    <w:p w:rsidR="001B6E63" w:rsidRDefault="001B6E63" w:rsidP="000D2673">
      <w:pPr>
        <w:spacing w:after="0"/>
        <w:rPr>
          <w:rFonts w:ascii="Times New Roman" w:hAnsi="Times New Roman"/>
          <w:sz w:val="28"/>
          <w:szCs w:val="28"/>
          <w:lang w:eastAsia="ru-RU"/>
        </w:rPr>
      </w:pPr>
    </w:p>
    <w:p w:rsidR="001B6E63" w:rsidRPr="00F42E56" w:rsidRDefault="001B6E63" w:rsidP="001B6E63">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435B8F">
        <w:rPr>
          <w:rFonts w:ascii="Times New Roman" w:hAnsi="Times New Roman"/>
          <w:b/>
          <w:sz w:val="28"/>
          <w:szCs w:val="28"/>
        </w:rPr>
        <w:t>Хохлов</w:t>
      </w:r>
      <w:r w:rsidR="00236C26">
        <w:rPr>
          <w:rFonts w:ascii="Times New Roman" w:hAnsi="Times New Roman"/>
          <w:b/>
          <w:sz w:val="28"/>
          <w:szCs w:val="28"/>
        </w:rPr>
        <w:t>ского</w:t>
      </w:r>
    </w:p>
    <w:p w:rsidR="005B241D" w:rsidRDefault="001B6E63" w:rsidP="000D2673">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7048B5">
        <w:rPr>
          <w:rFonts w:ascii="Times New Roman" w:hAnsi="Times New Roman"/>
          <w:b/>
          <w:sz w:val="28"/>
          <w:szCs w:val="28"/>
        </w:rPr>
        <w:t xml:space="preserve">          </w:t>
      </w:r>
      <w:r w:rsidR="005C669D">
        <w:rPr>
          <w:rFonts w:ascii="Times New Roman" w:hAnsi="Times New Roman"/>
          <w:b/>
          <w:sz w:val="28"/>
          <w:szCs w:val="28"/>
        </w:rPr>
        <w:t xml:space="preserve">     </w:t>
      </w:r>
      <w:r>
        <w:rPr>
          <w:rFonts w:ascii="Times New Roman" w:hAnsi="Times New Roman"/>
          <w:b/>
          <w:sz w:val="28"/>
          <w:szCs w:val="28"/>
        </w:rPr>
        <w:t xml:space="preserve"> </w:t>
      </w:r>
      <w:r w:rsidR="000D2673">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sidR="000D2673">
        <w:rPr>
          <w:rFonts w:ascii="Times New Roman" w:hAnsi="Times New Roman"/>
          <w:b/>
          <w:sz w:val="28"/>
          <w:szCs w:val="28"/>
        </w:rPr>
        <w:t>Погорелова</w:t>
      </w:r>
    </w:p>
    <w:p w:rsidR="001B6E63" w:rsidRPr="000149E1" w:rsidRDefault="001B6E63" w:rsidP="001B6E63">
      <w:pPr>
        <w:spacing w:after="0"/>
        <w:ind w:right="68" w:firstLine="5670"/>
        <w:jc w:val="center"/>
        <w:rPr>
          <w:rFonts w:ascii="Times New Roman" w:hAnsi="Times New Roman"/>
          <w:b/>
          <w:caps/>
          <w:sz w:val="28"/>
          <w:szCs w:val="28"/>
        </w:rPr>
      </w:pPr>
      <w:r w:rsidRPr="000149E1">
        <w:rPr>
          <w:rFonts w:ascii="Times New Roman" w:hAnsi="Times New Roman"/>
          <w:b/>
          <w:caps/>
          <w:sz w:val="28"/>
          <w:szCs w:val="28"/>
        </w:rPr>
        <w:lastRenderedPageBreak/>
        <w:t>Приложение № 5</w:t>
      </w:r>
    </w:p>
    <w:p w:rsidR="001B6E63" w:rsidRPr="000149E1" w:rsidRDefault="001B6E63" w:rsidP="001B6E63">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A833C0" w:rsidRDefault="00A833C0" w:rsidP="00EB259F">
      <w:pPr>
        <w:spacing w:after="0"/>
        <w:jc w:val="both"/>
        <w:rPr>
          <w:rFonts w:ascii="Times New Roman" w:hAnsi="Times New Roman"/>
          <w:sz w:val="28"/>
          <w:szCs w:val="28"/>
        </w:rPr>
      </w:pPr>
    </w:p>
    <w:p w:rsidR="001B6E63" w:rsidRPr="000149E1" w:rsidRDefault="001B6E63" w:rsidP="001B6E63">
      <w:pPr>
        <w:spacing w:after="0"/>
        <w:ind w:firstLine="709"/>
        <w:jc w:val="both"/>
        <w:rPr>
          <w:rFonts w:ascii="Times New Roman" w:hAnsi="Times New Roman"/>
          <w:sz w:val="28"/>
          <w:szCs w:val="28"/>
        </w:rPr>
      </w:pPr>
    </w:p>
    <w:p w:rsidR="00FB45D3" w:rsidRPr="000149E1" w:rsidRDefault="001B6E63" w:rsidP="005C669D">
      <w:pPr>
        <w:spacing w:after="0" w:line="240" w:lineRule="auto"/>
        <w:ind w:firstLine="709"/>
        <w:jc w:val="center"/>
        <w:rPr>
          <w:rFonts w:ascii="Times New Roman" w:hAnsi="Times New Roman"/>
          <w:b/>
          <w:caps/>
          <w:sz w:val="28"/>
          <w:szCs w:val="28"/>
        </w:rPr>
      </w:pPr>
      <w:r w:rsidRPr="000149E1">
        <w:rPr>
          <w:rFonts w:ascii="Times New Roman" w:hAnsi="Times New Roman"/>
          <w:b/>
          <w:caps/>
          <w:sz w:val="28"/>
          <w:szCs w:val="28"/>
        </w:rPr>
        <w:t xml:space="preserve">Нормативы распределения отдельных видов НАЛОГОВЫХ И НЕНАЛОГОВЫХ ПОСТУПЛЕНИЙ в бюджет ПОСЕЛЕНИЯ </w:t>
      </w:r>
      <w:r w:rsidR="0040605A">
        <w:rPr>
          <w:rFonts w:ascii="Times New Roman" w:hAnsi="Times New Roman"/>
          <w:b/>
          <w:caps/>
          <w:sz w:val="28"/>
          <w:szCs w:val="28"/>
        </w:rPr>
        <w:t>на 202</w:t>
      </w:r>
      <w:r w:rsidR="00D678DA">
        <w:rPr>
          <w:rFonts w:ascii="Times New Roman" w:hAnsi="Times New Roman"/>
          <w:b/>
          <w:caps/>
          <w:sz w:val="28"/>
          <w:szCs w:val="28"/>
        </w:rPr>
        <w:t>3</w:t>
      </w:r>
      <w:r w:rsidR="0040605A">
        <w:rPr>
          <w:rFonts w:ascii="Times New Roman" w:hAnsi="Times New Roman"/>
          <w:b/>
          <w:caps/>
          <w:sz w:val="28"/>
          <w:szCs w:val="28"/>
        </w:rPr>
        <w:t xml:space="preserve"> год и на плановый период 202</w:t>
      </w:r>
      <w:r w:rsidR="00D678DA">
        <w:rPr>
          <w:rFonts w:ascii="Times New Roman" w:hAnsi="Times New Roman"/>
          <w:b/>
          <w:caps/>
          <w:sz w:val="28"/>
          <w:szCs w:val="28"/>
        </w:rPr>
        <w:t>4</w:t>
      </w:r>
      <w:r w:rsidR="0040605A">
        <w:rPr>
          <w:rFonts w:ascii="Times New Roman" w:hAnsi="Times New Roman"/>
          <w:b/>
          <w:caps/>
          <w:sz w:val="28"/>
          <w:szCs w:val="28"/>
        </w:rPr>
        <w:t xml:space="preserve"> и 202</w:t>
      </w:r>
      <w:r w:rsidR="00D678DA">
        <w:rPr>
          <w:rFonts w:ascii="Times New Roman" w:hAnsi="Times New Roman"/>
          <w:b/>
          <w:caps/>
          <w:sz w:val="28"/>
          <w:szCs w:val="28"/>
        </w:rPr>
        <w:t>5</w:t>
      </w:r>
      <w:r w:rsidR="0040605A">
        <w:rPr>
          <w:rFonts w:ascii="Times New Roman" w:hAnsi="Times New Roman"/>
          <w:b/>
          <w:caps/>
          <w:sz w:val="28"/>
          <w:szCs w:val="28"/>
        </w:rPr>
        <w:t xml:space="preserve"> годов</w:t>
      </w:r>
    </w:p>
    <w:p w:rsidR="00FB45D3" w:rsidRPr="000149E1" w:rsidRDefault="00FB45D3" w:rsidP="00FB45D3">
      <w:pPr>
        <w:spacing w:after="0"/>
        <w:ind w:left="360" w:firstLine="709"/>
        <w:jc w:val="right"/>
        <w:rPr>
          <w:rFonts w:ascii="Times New Roman" w:hAnsi="Times New Roman"/>
          <w:sz w:val="28"/>
          <w:szCs w:val="28"/>
        </w:rPr>
      </w:pP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r>
      <w:r w:rsidRPr="000149E1">
        <w:rPr>
          <w:rFonts w:ascii="Times New Roman" w:hAnsi="Times New Roman"/>
          <w:sz w:val="28"/>
          <w:szCs w:val="28"/>
        </w:rPr>
        <w:tab/>
        <w:t>(в процентах)</w:t>
      </w:r>
    </w:p>
    <w:tbl>
      <w:tblPr>
        <w:tblW w:w="9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5670"/>
        <w:gridCol w:w="1297"/>
      </w:tblGrid>
      <w:tr w:rsidR="00FB45D3" w:rsidRPr="000149E1" w:rsidTr="00095B4D">
        <w:trPr>
          <w:trHeight w:val="569"/>
          <w:jc w:val="center"/>
        </w:trPr>
        <w:tc>
          <w:tcPr>
            <w:tcW w:w="2830" w:type="dxa"/>
          </w:tcPr>
          <w:p w:rsidR="00FB45D3" w:rsidRPr="000149E1" w:rsidRDefault="00FB45D3" w:rsidP="00095B4D">
            <w:pPr>
              <w:spacing w:after="0" w:line="240" w:lineRule="auto"/>
              <w:ind w:left="-113" w:right="-57"/>
              <w:jc w:val="center"/>
              <w:rPr>
                <w:rFonts w:ascii="Times New Roman" w:hAnsi="Times New Roman"/>
                <w:b/>
                <w:sz w:val="28"/>
                <w:szCs w:val="28"/>
              </w:rPr>
            </w:pPr>
            <w:r w:rsidRPr="000149E1">
              <w:rPr>
                <w:rFonts w:ascii="Times New Roman" w:hAnsi="Times New Roman"/>
                <w:b/>
                <w:sz w:val="28"/>
                <w:szCs w:val="28"/>
              </w:rPr>
              <w:t>Код бюджетной классификации</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b/>
                <w:sz w:val="28"/>
                <w:szCs w:val="28"/>
              </w:rPr>
              <w:t>Наименование дохода</w:t>
            </w:r>
          </w:p>
        </w:tc>
        <w:tc>
          <w:tcPr>
            <w:tcW w:w="1297" w:type="dxa"/>
          </w:tcPr>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Бюджет</w:t>
            </w:r>
          </w:p>
          <w:p w:rsidR="00FB45D3" w:rsidRPr="000149E1" w:rsidRDefault="00FB45D3" w:rsidP="00095B4D">
            <w:pPr>
              <w:spacing w:after="0" w:line="240" w:lineRule="auto"/>
              <w:ind w:left="-113" w:right="-113"/>
              <w:jc w:val="center"/>
              <w:rPr>
                <w:rFonts w:ascii="Times New Roman" w:hAnsi="Times New Roman"/>
                <w:b/>
                <w:sz w:val="28"/>
                <w:szCs w:val="28"/>
              </w:rPr>
            </w:pPr>
            <w:r w:rsidRPr="000149E1">
              <w:rPr>
                <w:rFonts w:ascii="Times New Roman" w:hAnsi="Times New Roman"/>
                <w:b/>
                <w:sz w:val="28"/>
                <w:szCs w:val="28"/>
              </w:rPr>
              <w:t>поселения</w:t>
            </w:r>
          </w:p>
        </w:tc>
      </w:tr>
      <w:tr w:rsidR="00FB45D3" w:rsidRPr="000149E1" w:rsidTr="00095B4D">
        <w:trPr>
          <w:trHeight w:val="180"/>
          <w:jc w:val="center"/>
        </w:trPr>
        <w:tc>
          <w:tcPr>
            <w:tcW w:w="2830" w:type="dxa"/>
          </w:tcPr>
          <w:p w:rsidR="00FB45D3" w:rsidRPr="000149E1" w:rsidRDefault="00FB45D3" w:rsidP="00095B4D">
            <w:pPr>
              <w:spacing w:after="0" w:line="240" w:lineRule="auto"/>
              <w:ind w:left="-113" w:right="-57"/>
              <w:jc w:val="center"/>
              <w:rPr>
                <w:rFonts w:ascii="Times New Roman" w:hAnsi="Times New Roman"/>
                <w:sz w:val="28"/>
                <w:szCs w:val="28"/>
              </w:rPr>
            </w:pPr>
            <w:r w:rsidRPr="000149E1">
              <w:rPr>
                <w:rFonts w:ascii="Times New Roman" w:hAnsi="Times New Roman"/>
                <w:sz w:val="28"/>
                <w:szCs w:val="28"/>
              </w:rPr>
              <w:t>1</w:t>
            </w:r>
          </w:p>
        </w:tc>
        <w:tc>
          <w:tcPr>
            <w:tcW w:w="5670"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2</w:t>
            </w:r>
          </w:p>
        </w:tc>
        <w:tc>
          <w:tcPr>
            <w:tcW w:w="1297" w:type="dxa"/>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3</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rPr>
                <w:rFonts w:ascii="Times New Roman" w:hAnsi="Times New Roman"/>
                <w:b/>
                <w:bCs/>
                <w:sz w:val="28"/>
                <w:szCs w:val="28"/>
              </w:rPr>
            </w:pPr>
            <w:r w:rsidRPr="000149E1">
              <w:rPr>
                <w:rFonts w:ascii="Times New Roman" w:hAnsi="Times New Roman"/>
                <w:b/>
                <w:bCs/>
                <w:sz w:val="28"/>
                <w:szCs w:val="28"/>
              </w:rPr>
              <w:t>1 09 00000 00 0000 000</w:t>
            </w:r>
          </w:p>
        </w:tc>
        <w:tc>
          <w:tcPr>
            <w:tcW w:w="5670" w:type="dxa"/>
          </w:tcPr>
          <w:p w:rsidR="00FB45D3" w:rsidRPr="000149E1" w:rsidRDefault="00FB45D3" w:rsidP="007E6BC9">
            <w:pPr>
              <w:spacing w:after="0" w:line="240" w:lineRule="auto"/>
              <w:rPr>
                <w:rFonts w:ascii="Times New Roman" w:hAnsi="Times New Roman"/>
                <w:b/>
                <w:sz w:val="28"/>
                <w:szCs w:val="28"/>
              </w:rPr>
            </w:pPr>
            <w:r w:rsidRPr="000149E1">
              <w:rPr>
                <w:rFonts w:ascii="Times New Roman" w:hAnsi="Times New Roman"/>
                <w:b/>
                <w:sz w:val="28"/>
                <w:szCs w:val="28"/>
              </w:rPr>
              <w:t>В части погашения задолженности и перерасчетов по отмененным налогам, сборам и иным обязательным платежам</w:t>
            </w:r>
          </w:p>
        </w:tc>
        <w:tc>
          <w:tcPr>
            <w:tcW w:w="1297" w:type="dxa"/>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1 09 0405</w:t>
            </w:r>
            <w:r>
              <w:rPr>
                <w:rFonts w:ascii="Times New Roman" w:hAnsi="Times New Roman"/>
                <w:bCs/>
                <w:sz w:val="28"/>
                <w:szCs w:val="28"/>
              </w:rPr>
              <w:t>3</w:t>
            </w:r>
            <w:r w:rsidRPr="000149E1">
              <w:rPr>
                <w:rFonts w:ascii="Times New Roman" w:hAnsi="Times New Roman"/>
                <w:bCs/>
                <w:sz w:val="28"/>
                <w:szCs w:val="28"/>
              </w:rPr>
              <w:t xml:space="preserve"> 10 0000 110</w:t>
            </w:r>
          </w:p>
        </w:tc>
        <w:tc>
          <w:tcPr>
            <w:tcW w:w="5670" w:type="dxa"/>
          </w:tcPr>
          <w:p w:rsidR="00FB45D3" w:rsidRPr="000149E1" w:rsidRDefault="00FB45D3" w:rsidP="007E6BC9">
            <w:pPr>
              <w:spacing w:after="0" w:line="240" w:lineRule="auto"/>
              <w:rPr>
                <w:rFonts w:ascii="Times New Roman" w:hAnsi="Times New Roman"/>
                <w:sz w:val="28"/>
                <w:szCs w:val="28"/>
              </w:rPr>
            </w:pPr>
            <w:r w:rsidRPr="000149E1">
              <w:rPr>
                <w:rFonts w:ascii="Times New Roman" w:hAnsi="Times New Roman"/>
                <w:sz w:val="28"/>
                <w:szCs w:val="28"/>
              </w:rPr>
              <w:t>Земельный налог (по обязательствам</w:t>
            </w:r>
            <w:r>
              <w:rPr>
                <w:rFonts w:ascii="Times New Roman" w:hAnsi="Times New Roman"/>
                <w:sz w:val="28"/>
                <w:szCs w:val="28"/>
              </w:rPr>
              <w:t>,</w:t>
            </w:r>
            <w:r w:rsidRPr="000149E1">
              <w:rPr>
                <w:rFonts w:ascii="Times New Roman" w:hAnsi="Times New Roman"/>
                <w:sz w:val="28"/>
                <w:szCs w:val="28"/>
              </w:rPr>
              <w:t xml:space="preserve"> возникшим до 1 января 2006 года), мобилизуемый на территориях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 xml:space="preserve">В части </w:t>
            </w:r>
            <w:r>
              <w:rPr>
                <w:rFonts w:ascii="Times New Roman" w:hAnsi="Times New Roman"/>
                <w:b/>
                <w:bCs/>
                <w:sz w:val="28"/>
                <w:szCs w:val="28"/>
              </w:rPr>
              <w:t xml:space="preserve">доходов </w:t>
            </w:r>
            <w:r w:rsidR="00095B4D">
              <w:rPr>
                <w:rFonts w:ascii="Times New Roman" w:hAnsi="Times New Roman"/>
                <w:b/>
                <w:bCs/>
                <w:sz w:val="28"/>
                <w:szCs w:val="28"/>
              </w:rPr>
              <w:t>от оказания</w:t>
            </w:r>
            <w:r>
              <w:rPr>
                <w:rFonts w:ascii="Times New Roman" w:hAnsi="Times New Roman"/>
                <w:b/>
                <w:bCs/>
                <w:sz w:val="28"/>
                <w:szCs w:val="28"/>
              </w:rPr>
              <w:t xml:space="preserve"> платных услуг и компенсации затрат государства</w:t>
            </w:r>
            <w:r w:rsidRPr="000149E1">
              <w:rPr>
                <w:rFonts w:ascii="Times New Roman" w:hAnsi="Times New Roman"/>
                <w:b/>
                <w:bCs/>
                <w:sz w:val="28"/>
                <w:szCs w:val="28"/>
              </w:rPr>
              <w:t xml:space="preserve">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1 13 01995 10 0000 130</w:t>
            </w:r>
          </w:p>
        </w:tc>
        <w:tc>
          <w:tcPr>
            <w:tcW w:w="5670" w:type="dxa"/>
          </w:tcPr>
          <w:p w:rsidR="00FB45D3" w:rsidRPr="00641041" w:rsidRDefault="00FB45D3" w:rsidP="007E6BC9">
            <w:pPr>
              <w:spacing w:after="0" w:line="240" w:lineRule="auto"/>
              <w:rPr>
                <w:rFonts w:ascii="Times New Roman" w:hAnsi="Times New Roman"/>
                <w:bCs/>
                <w:sz w:val="28"/>
                <w:szCs w:val="28"/>
              </w:rPr>
            </w:pPr>
            <w:r w:rsidRPr="00641041">
              <w:rPr>
                <w:rFonts w:ascii="Times New Roman" w:hAnsi="Times New Roman"/>
                <w:bCs/>
                <w:sz w:val="28"/>
                <w:szCs w:val="28"/>
              </w:rPr>
              <w:t>Прочие доходы от оказания платных услуг (работ) получателями средств бюджетов сельских поселений</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доходов от продажи материальных и нематериальных активов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w:t>
            </w:r>
            <w:r w:rsidR="001A0134">
              <w:rPr>
                <w:rFonts w:ascii="Times New Roman" w:hAnsi="Times New Roman"/>
                <w:bCs/>
                <w:sz w:val="28"/>
                <w:szCs w:val="28"/>
              </w:rPr>
              <w:t xml:space="preserve">движимого </w:t>
            </w:r>
            <w:r>
              <w:rPr>
                <w:rFonts w:ascii="Times New Roman" w:hAnsi="Times New Roman"/>
                <w:bCs/>
                <w:sz w:val="28"/>
                <w:szCs w:val="28"/>
              </w:rPr>
              <w:t>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Default="00FB45D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1 14 02050 10 0000 440</w:t>
            </w:r>
          </w:p>
          <w:p w:rsidR="00FB45D3"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Default="00FB45D3" w:rsidP="007E6BC9">
            <w:pPr>
              <w:spacing w:after="0" w:line="240" w:lineRule="auto"/>
              <w:rPr>
                <w:rFonts w:ascii="Times New Roman" w:hAnsi="Times New Roman"/>
                <w:bCs/>
                <w:sz w:val="28"/>
                <w:szCs w:val="28"/>
              </w:rPr>
            </w:pPr>
            <w:r>
              <w:rPr>
                <w:rFonts w:ascii="Times New Roman" w:hAnsi="Times New Roman"/>
                <w:bCs/>
                <w:sz w:val="28"/>
                <w:szCs w:val="28"/>
              </w:rPr>
              <w:t xml:space="preserve">Доходы от реализации имущества, </w:t>
            </w:r>
            <w:r w:rsidR="005C669D">
              <w:rPr>
                <w:rFonts w:ascii="Times New Roman" w:hAnsi="Times New Roman"/>
                <w:bCs/>
                <w:sz w:val="28"/>
                <w:szCs w:val="28"/>
              </w:rPr>
              <w:t>находящегося</w:t>
            </w:r>
            <w:r>
              <w:rPr>
                <w:rFonts w:ascii="Times New Roman" w:hAnsi="Times New Roman"/>
                <w:bCs/>
                <w:sz w:val="28"/>
                <w:szCs w:val="28"/>
              </w:rPr>
              <w:t xml:space="preserve"> в собственности сельских поселений (за исключением имущества муниципальных бюджетных и автономных учреждений, а также имущества муниципальных </w:t>
            </w:r>
            <w:r w:rsidR="005C669D">
              <w:rPr>
                <w:rFonts w:ascii="Times New Roman" w:hAnsi="Times New Roman"/>
                <w:bCs/>
                <w:sz w:val="28"/>
                <w:szCs w:val="28"/>
              </w:rPr>
              <w:t>унитарных</w:t>
            </w:r>
            <w:r>
              <w:rPr>
                <w:rFonts w:ascii="Times New Roman" w:hAnsi="Times New Roman"/>
                <w:bCs/>
                <w:sz w:val="28"/>
                <w:szCs w:val="28"/>
              </w:rPr>
              <w:t xml:space="preserve"> предприятий, в том числе казенных), в части реализации материальных запасов по указанному имуществу)</w:t>
            </w:r>
          </w:p>
        </w:tc>
        <w:tc>
          <w:tcPr>
            <w:tcW w:w="1297" w:type="dxa"/>
            <w:vAlign w:val="center"/>
          </w:tcPr>
          <w:p w:rsidR="00FB45D3" w:rsidRDefault="00FB45D3" w:rsidP="00FB45D3">
            <w:pPr>
              <w:spacing w:after="0" w:line="240" w:lineRule="auto"/>
              <w:jc w:val="center"/>
              <w:rPr>
                <w:rFonts w:ascii="Times New Roman" w:hAnsi="Times New Roman"/>
                <w:sz w:val="28"/>
                <w:szCs w:val="28"/>
              </w:rPr>
            </w:pPr>
            <w:r>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lastRenderedPageBreak/>
              <w:t>1 14 03050 10 0000 410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Средства от распоряжения и реализации </w:t>
            </w:r>
            <w:r w:rsidR="00440D7E">
              <w:rPr>
                <w:rFonts w:ascii="Times New Roman" w:hAnsi="Times New Roman"/>
                <w:bCs/>
                <w:sz w:val="28"/>
                <w:szCs w:val="28"/>
              </w:rPr>
              <w:t>выморочного</w:t>
            </w:r>
            <w:r w:rsidR="0002470D">
              <w:rPr>
                <w:rFonts w:ascii="Times New Roman" w:hAnsi="Times New Roman"/>
                <w:bCs/>
                <w:sz w:val="28"/>
                <w:szCs w:val="28"/>
              </w:rPr>
              <w:t xml:space="preserve"> </w:t>
            </w:r>
            <w:r w:rsidRPr="000149E1">
              <w:rPr>
                <w:rFonts w:ascii="Times New Roman" w:hAnsi="Times New Roman"/>
                <w:bCs/>
                <w:sz w:val="28"/>
                <w:szCs w:val="28"/>
              </w:rPr>
              <w:t>имущества, обращенног</w:t>
            </w:r>
            <w:r w:rsidR="001A0134">
              <w:rPr>
                <w:rFonts w:ascii="Times New Roman" w:hAnsi="Times New Roman"/>
                <w:bCs/>
                <w:sz w:val="28"/>
                <w:szCs w:val="28"/>
              </w:rPr>
              <w:t>о в собственность</w:t>
            </w:r>
            <w:r w:rsidR="00354315">
              <w:rPr>
                <w:rFonts w:ascii="Times New Roman" w:hAnsi="Times New Roman"/>
                <w:bCs/>
                <w:sz w:val="28"/>
                <w:szCs w:val="28"/>
              </w:rPr>
              <w:t xml:space="preserve"> сельских поселений (</w:t>
            </w:r>
            <w:r w:rsidRPr="000149E1">
              <w:rPr>
                <w:rFonts w:ascii="Times New Roman" w:hAnsi="Times New Roman"/>
                <w:bCs/>
                <w:sz w:val="28"/>
                <w:szCs w:val="28"/>
              </w:rPr>
              <w:t xml:space="preserve">в части реализации основных средств по указанному имуществу)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административных платежей и сборов</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1 15 02050 10 0000 140</w:t>
            </w:r>
          </w:p>
        </w:tc>
        <w:tc>
          <w:tcPr>
            <w:tcW w:w="5670" w:type="dxa"/>
          </w:tcPr>
          <w:p w:rsidR="00FB45D3" w:rsidRPr="000149E1" w:rsidRDefault="00FB45D3" w:rsidP="007E6BC9">
            <w:pPr>
              <w:spacing w:after="0" w:line="240" w:lineRule="auto"/>
              <w:rPr>
                <w:rFonts w:ascii="Times New Roman" w:hAnsi="Times New Roman"/>
                <w:bCs/>
                <w:sz w:val="28"/>
                <w:szCs w:val="28"/>
              </w:rPr>
            </w:pPr>
            <w:r w:rsidRPr="000149E1">
              <w:rPr>
                <w:rFonts w:ascii="Times New Roman" w:hAnsi="Times New Roman"/>
                <w:bCs/>
                <w:sz w:val="28"/>
                <w:szCs w:val="28"/>
              </w:rPr>
              <w:t xml:space="preserve">Платежи, взимаемые </w:t>
            </w:r>
            <w:r>
              <w:rPr>
                <w:rFonts w:ascii="Times New Roman" w:hAnsi="Times New Roman"/>
                <w:bCs/>
                <w:sz w:val="28"/>
                <w:szCs w:val="28"/>
              </w:rPr>
              <w:t>органами местного самоуправления (</w:t>
            </w:r>
            <w:r w:rsidRPr="000149E1">
              <w:rPr>
                <w:rFonts w:ascii="Times New Roman" w:hAnsi="Times New Roman"/>
                <w:bCs/>
                <w:sz w:val="28"/>
                <w:szCs w:val="28"/>
              </w:rPr>
              <w:t>организациями</w:t>
            </w:r>
            <w:r>
              <w:rPr>
                <w:rFonts w:ascii="Times New Roman" w:hAnsi="Times New Roman"/>
                <w:bCs/>
                <w:sz w:val="28"/>
                <w:szCs w:val="28"/>
              </w:rPr>
              <w:t>)</w:t>
            </w:r>
            <w:r w:rsidRPr="000149E1">
              <w:rPr>
                <w:rFonts w:ascii="Times New Roman" w:hAnsi="Times New Roman"/>
                <w:bCs/>
                <w:sz w:val="28"/>
                <w:szCs w:val="28"/>
              </w:rPr>
              <w:t xml:space="preserve"> сельских поселений за выполнение определенных функций  </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FB45D3" w:rsidRPr="000149E1" w:rsidTr="00095B4D">
        <w:trPr>
          <w:trHeight w:val="345"/>
          <w:jc w:val="center"/>
        </w:trPr>
        <w:tc>
          <w:tcPr>
            <w:tcW w:w="2830" w:type="dxa"/>
            <w:vAlign w:val="center"/>
          </w:tcPr>
          <w:p w:rsidR="00FB45D3" w:rsidRPr="000149E1" w:rsidRDefault="00FB45D3" w:rsidP="00095B4D">
            <w:pPr>
              <w:spacing w:after="0" w:line="240" w:lineRule="auto"/>
              <w:ind w:left="-113" w:right="-57"/>
              <w:jc w:val="right"/>
              <w:rPr>
                <w:rFonts w:ascii="Times New Roman" w:hAnsi="Times New Roman"/>
                <w:bCs/>
                <w:sz w:val="28"/>
                <w:szCs w:val="28"/>
              </w:rPr>
            </w:pPr>
          </w:p>
        </w:tc>
        <w:tc>
          <w:tcPr>
            <w:tcW w:w="5670" w:type="dxa"/>
          </w:tcPr>
          <w:p w:rsidR="00FB45D3" w:rsidRPr="000149E1" w:rsidRDefault="00FB45D3"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штрафов, санкций, возмещения ущерба</w:t>
            </w:r>
          </w:p>
        </w:tc>
        <w:tc>
          <w:tcPr>
            <w:tcW w:w="1297" w:type="dxa"/>
            <w:vAlign w:val="center"/>
          </w:tcPr>
          <w:p w:rsidR="00FB45D3" w:rsidRPr="000149E1" w:rsidRDefault="00FB45D3" w:rsidP="00FB45D3">
            <w:pPr>
              <w:spacing w:after="0" w:line="240" w:lineRule="auto"/>
              <w:jc w:val="center"/>
              <w:rPr>
                <w:rFonts w:ascii="Times New Roman" w:hAnsi="Times New Roman"/>
                <w:sz w:val="28"/>
                <w:szCs w:val="28"/>
              </w:rPr>
            </w:pPr>
          </w:p>
        </w:tc>
      </w:tr>
      <w:tr w:rsidR="00440D7E" w:rsidRPr="000149E1" w:rsidTr="00095B4D">
        <w:trPr>
          <w:trHeight w:val="274"/>
          <w:jc w:val="center"/>
        </w:trPr>
        <w:tc>
          <w:tcPr>
            <w:tcW w:w="2830"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095B4D">
            <w:pPr>
              <w:autoSpaceDE w:val="0"/>
              <w:autoSpaceDN w:val="0"/>
              <w:adjustRightInd w:val="0"/>
              <w:spacing w:after="0" w:line="240" w:lineRule="auto"/>
              <w:ind w:left="-113" w:right="-57"/>
              <w:rPr>
                <w:rFonts w:ascii="Times New Roman" w:hAnsi="Times New Roman"/>
                <w:sz w:val="28"/>
                <w:szCs w:val="28"/>
                <w:lang w:eastAsia="ru-RU"/>
              </w:rPr>
            </w:pPr>
            <w:r w:rsidRPr="00D00A6E">
              <w:rPr>
                <w:rFonts w:ascii="Times New Roman" w:hAnsi="Times New Roman"/>
                <w:sz w:val="28"/>
                <w:szCs w:val="28"/>
                <w:lang w:eastAsia="ru-RU"/>
              </w:rPr>
              <w:t>1 16 10031 1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tcBorders>
              <w:top w:val="single" w:sz="4" w:space="0" w:color="auto"/>
              <w:left w:val="single" w:sz="4" w:space="0" w:color="auto"/>
              <w:bottom w:val="single" w:sz="4" w:space="0" w:color="auto"/>
              <w:right w:val="single" w:sz="4" w:space="0" w:color="auto"/>
            </w:tcBorders>
          </w:tcPr>
          <w:p w:rsidR="00440D7E" w:rsidRPr="00D00A6E" w:rsidRDefault="00440D7E" w:rsidP="007E6BC9">
            <w:pPr>
              <w:autoSpaceDE w:val="0"/>
              <w:autoSpaceDN w:val="0"/>
              <w:adjustRightInd w:val="0"/>
              <w:spacing w:after="0" w:line="240" w:lineRule="auto"/>
              <w:rPr>
                <w:rFonts w:ascii="Times New Roman" w:hAnsi="Times New Roman"/>
                <w:sz w:val="28"/>
                <w:szCs w:val="28"/>
                <w:lang w:eastAsia="ru-RU"/>
              </w:rPr>
            </w:pPr>
            <w:r w:rsidRPr="00D00A6E">
              <w:rPr>
                <w:rFonts w:ascii="Times New Roman" w:hAnsi="Times New Roman"/>
                <w:sz w:val="28"/>
                <w:szCs w:val="28"/>
                <w:lang w:eastAsia="ru-RU"/>
              </w:rPr>
              <w:t xml:space="preserve">Возмещение ущерба при возникновении страховых случаев, когда выгодоприобретателями выступают получатели средств бюджета </w:t>
            </w:r>
            <w:r>
              <w:rPr>
                <w:rFonts w:ascii="Times New Roman" w:hAnsi="Times New Roman"/>
                <w:sz w:val="28"/>
                <w:szCs w:val="28"/>
                <w:lang w:eastAsia="ru-RU"/>
              </w:rPr>
              <w:t>сель</w:t>
            </w:r>
            <w:r w:rsidRPr="00D00A6E">
              <w:rPr>
                <w:rFonts w:ascii="Times New Roman" w:hAnsi="Times New Roman"/>
                <w:sz w:val="28"/>
                <w:szCs w:val="28"/>
                <w:lang w:eastAsia="ru-RU"/>
              </w:rPr>
              <w:t>ского поселения</w:t>
            </w:r>
          </w:p>
        </w:tc>
        <w:tc>
          <w:tcPr>
            <w:tcW w:w="1297" w:type="dxa"/>
            <w:tcBorders>
              <w:top w:val="single" w:sz="4" w:space="0" w:color="auto"/>
              <w:left w:val="single" w:sz="4" w:space="0" w:color="auto"/>
              <w:bottom w:val="single" w:sz="4" w:space="0" w:color="auto"/>
              <w:right w:val="single" w:sz="4" w:space="0" w:color="auto"/>
            </w:tcBorders>
            <w:vAlign w:val="center"/>
          </w:tcPr>
          <w:p w:rsidR="00440D7E" w:rsidRPr="0011291F" w:rsidRDefault="00440D7E" w:rsidP="00440D7E">
            <w:pPr>
              <w:spacing w:after="0" w:line="240" w:lineRule="auto"/>
              <w:jc w:val="center"/>
              <w:rPr>
                <w:rFonts w:ascii="Times New Roman" w:eastAsia="Times New Roman" w:hAnsi="Times New Roman"/>
                <w:sz w:val="28"/>
                <w:szCs w:val="28"/>
                <w:lang w:eastAsia="ru-RU"/>
              </w:rPr>
            </w:pPr>
            <w:r w:rsidRPr="0011291F">
              <w:rPr>
                <w:rFonts w:ascii="Times New Roman" w:eastAsia="Times New Roman" w:hAnsi="Times New Roman"/>
                <w:sz w:val="28"/>
                <w:szCs w:val="28"/>
                <w:lang w:eastAsia="ru-RU"/>
              </w:rPr>
              <w:t>100</w:t>
            </w:r>
          </w:p>
        </w:tc>
      </w:tr>
      <w:tr w:rsidR="00095B4D" w:rsidRPr="000149E1" w:rsidTr="00095B4D">
        <w:trPr>
          <w:trHeight w:val="274"/>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snapToGrid w:val="0"/>
                <w:sz w:val="28"/>
                <w:szCs w:val="28"/>
              </w:rPr>
            </w:pPr>
            <w:r w:rsidRPr="00440D7E">
              <w:rPr>
                <w:rFonts w:ascii="Times New Roman" w:hAnsi="Times New Roman"/>
                <w:snapToGrid w:val="0"/>
                <w:sz w:val="28"/>
                <w:szCs w:val="28"/>
              </w:rPr>
              <w:t>1 16 10032 10 0000 140</w:t>
            </w:r>
          </w:p>
        </w:tc>
        <w:tc>
          <w:tcPr>
            <w:tcW w:w="5670" w:type="dxa"/>
          </w:tcPr>
          <w:p w:rsidR="00095B4D" w:rsidRPr="00440D7E" w:rsidRDefault="00095B4D" w:rsidP="007E6BC9">
            <w:pPr>
              <w:autoSpaceDE w:val="0"/>
              <w:autoSpaceDN w:val="0"/>
              <w:adjustRightInd w:val="0"/>
              <w:spacing w:after="0" w:line="240" w:lineRule="auto"/>
              <w:rPr>
                <w:rFonts w:ascii="Times New Roman" w:eastAsiaTheme="minorHAnsi" w:hAnsi="Times New Roman"/>
                <w:sz w:val="28"/>
                <w:szCs w:val="28"/>
              </w:rPr>
            </w:pPr>
            <w:r>
              <w:rPr>
                <w:rFonts w:ascii="Times New Roman" w:eastAsiaTheme="minorHAnsi" w:hAnsi="Times New Roman"/>
                <w:sz w:val="28"/>
                <w:szCs w:val="28"/>
              </w:rPr>
              <w:t>Прочее возмещение ущерба, причиненного муниципальному имуществу сельского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D00A6E">
              <w:rPr>
                <w:rFonts w:ascii="Times New Roman" w:hAnsi="Times New Roman"/>
                <w:sz w:val="28"/>
                <w:szCs w:val="28"/>
                <w:lang w:eastAsia="ru-RU"/>
              </w:rPr>
              <w:t>1 16 10061 1</w:t>
            </w:r>
            <w:r>
              <w:rPr>
                <w:rFonts w:ascii="Times New Roman" w:hAnsi="Times New Roman"/>
                <w:sz w:val="28"/>
                <w:szCs w:val="28"/>
                <w:lang w:eastAsia="ru-RU"/>
              </w:rPr>
              <w:t>0</w:t>
            </w:r>
            <w:r w:rsidRPr="00D00A6E">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Pr>
                <w:rFonts w:ascii="Times New Roman" w:hAnsi="Times New Roman"/>
                <w:sz w:val="28"/>
                <w:szCs w:val="28"/>
                <w:lang w:eastAsia="ru-RU"/>
              </w:rPr>
              <w:t>Платежи в целях возмещения убытков, причиненных уклонением от заключения с муниципальным органом сельского поселения (муниципальным казенным учреждением) муниципального контракта, а также иные денежные средства, подлежащие зачислению в бюджет сельского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1 16 07010 1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w:t>
            </w:r>
            <w:r w:rsidRPr="00C412A0">
              <w:rPr>
                <w:rFonts w:ascii="Times New Roman" w:hAnsi="Times New Roman"/>
                <w:sz w:val="28"/>
                <w:szCs w:val="28"/>
                <w:lang w:eastAsia="ru-RU"/>
              </w:rPr>
              <w:lastRenderedPageBreak/>
              <w:t xml:space="preserve">органом, казенным учреждением </w:t>
            </w:r>
            <w:r>
              <w:rPr>
                <w:rFonts w:ascii="Times New Roman" w:hAnsi="Times New Roman"/>
                <w:sz w:val="28"/>
                <w:szCs w:val="28"/>
                <w:lang w:eastAsia="ru-RU"/>
              </w:rPr>
              <w:t>сельс</w:t>
            </w:r>
            <w:r w:rsidRPr="00C412A0">
              <w:rPr>
                <w:rFonts w:ascii="Times New Roman" w:hAnsi="Times New Roman"/>
                <w:sz w:val="28"/>
                <w:szCs w:val="28"/>
                <w:lang w:eastAsia="ru-RU"/>
              </w:rPr>
              <w:t>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lastRenderedPageBreak/>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1 16 07090 1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1 16 10081 1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заключенного с муниципальным органом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D00A6E" w:rsidRDefault="00095B4D" w:rsidP="00095B4D">
            <w:pPr>
              <w:spacing w:after="0" w:line="240" w:lineRule="auto"/>
              <w:ind w:left="-113" w:right="-57"/>
              <w:jc w:val="center"/>
              <w:rPr>
                <w:rFonts w:ascii="Times New Roman" w:hAnsi="Times New Roman"/>
                <w:sz w:val="28"/>
                <w:szCs w:val="28"/>
                <w:lang w:eastAsia="ru-RU"/>
              </w:rPr>
            </w:pPr>
            <w:r w:rsidRPr="00C412A0">
              <w:rPr>
                <w:rFonts w:ascii="Times New Roman" w:hAnsi="Times New Roman"/>
                <w:sz w:val="28"/>
                <w:szCs w:val="28"/>
                <w:lang w:eastAsia="ru-RU"/>
              </w:rPr>
              <w:t>1 16 10082 1</w:t>
            </w:r>
            <w:r>
              <w:rPr>
                <w:rFonts w:ascii="Times New Roman" w:hAnsi="Times New Roman"/>
                <w:sz w:val="28"/>
                <w:szCs w:val="28"/>
                <w:lang w:eastAsia="ru-RU"/>
              </w:rPr>
              <w:t>0</w:t>
            </w:r>
            <w:r w:rsidRPr="00C412A0">
              <w:rPr>
                <w:rFonts w:ascii="Times New Roman" w:hAnsi="Times New Roman"/>
                <w:sz w:val="28"/>
                <w:szCs w:val="28"/>
                <w:lang w:eastAsia="ru-RU"/>
              </w:rPr>
              <w:t xml:space="preserve"> 0000 140</w:t>
            </w:r>
          </w:p>
        </w:tc>
        <w:tc>
          <w:tcPr>
            <w:tcW w:w="5670" w:type="dxa"/>
            <w:vAlign w:val="center"/>
          </w:tcPr>
          <w:p w:rsidR="00095B4D" w:rsidRPr="00D00A6E" w:rsidRDefault="00095B4D" w:rsidP="007E6BC9">
            <w:pPr>
              <w:autoSpaceDE w:val="0"/>
              <w:autoSpaceDN w:val="0"/>
              <w:adjustRightInd w:val="0"/>
              <w:spacing w:after="0" w:line="240" w:lineRule="auto"/>
              <w:rPr>
                <w:rFonts w:ascii="Times New Roman" w:hAnsi="Times New Roman"/>
                <w:sz w:val="28"/>
                <w:szCs w:val="28"/>
                <w:lang w:eastAsia="ru-RU"/>
              </w:rPr>
            </w:pPr>
            <w:r w:rsidRPr="00C412A0">
              <w:rPr>
                <w:rFonts w:ascii="Times New Roman" w:hAnsi="Times New Roman"/>
                <w:sz w:val="28"/>
                <w:szCs w:val="28"/>
                <w:lang w:eastAsia="ru-RU"/>
              </w:rPr>
              <w:t xml:space="preserve">Платежи в целях возмещения ущерба при расторжении муниципального контракта, финансируемого за счет средств муниципального дорожного фонда </w:t>
            </w:r>
            <w:r>
              <w:rPr>
                <w:rFonts w:ascii="Times New Roman" w:hAnsi="Times New Roman"/>
                <w:sz w:val="28"/>
                <w:szCs w:val="28"/>
                <w:lang w:eastAsia="ru-RU"/>
              </w:rPr>
              <w:t>сель</w:t>
            </w:r>
            <w:r w:rsidRPr="00C412A0">
              <w:rPr>
                <w:rFonts w:ascii="Times New Roman" w:hAnsi="Times New Roman"/>
                <w:sz w:val="28"/>
                <w:szCs w:val="28"/>
                <w:lang w:eastAsia="ru-RU"/>
              </w:rPr>
              <w:t>ского поселения, в связи с односторонним отказом исполнителя (подрядчика) от его исполнения</w:t>
            </w:r>
          </w:p>
        </w:tc>
        <w:tc>
          <w:tcPr>
            <w:tcW w:w="1297" w:type="dxa"/>
            <w:vAlign w:val="center"/>
          </w:tcPr>
          <w:p w:rsidR="00095B4D" w:rsidRPr="0011291F" w:rsidRDefault="00095B4D" w:rsidP="00095B4D">
            <w:pPr>
              <w:spacing w:after="0" w:line="240" w:lineRule="auto"/>
              <w:jc w:val="center"/>
              <w:rPr>
                <w:rFonts w:ascii="Times New Roman" w:hAnsi="Times New Roman"/>
                <w:sz w:val="28"/>
                <w:szCs w:val="28"/>
              </w:rPr>
            </w:pPr>
            <w:r w:rsidRPr="0011291F">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p>
        </w:tc>
        <w:tc>
          <w:tcPr>
            <w:tcW w:w="5670" w:type="dxa"/>
          </w:tcPr>
          <w:p w:rsidR="00095B4D" w:rsidRPr="000149E1" w:rsidRDefault="00095B4D" w:rsidP="007E6BC9">
            <w:pPr>
              <w:spacing w:after="0" w:line="240" w:lineRule="auto"/>
              <w:rPr>
                <w:rFonts w:ascii="Times New Roman" w:hAnsi="Times New Roman"/>
                <w:b/>
                <w:bCs/>
                <w:sz w:val="28"/>
                <w:szCs w:val="28"/>
              </w:rPr>
            </w:pPr>
            <w:r w:rsidRPr="000149E1">
              <w:rPr>
                <w:rFonts w:ascii="Times New Roman" w:hAnsi="Times New Roman"/>
                <w:b/>
                <w:bCs/>
                <w:sz w:val="28"/>
                <w:szCs w:val="28"/>
              </w:rPr>
              <w:t>В части прочих неналоговых доходов</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1 17 01050 10 0000 180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Pr>
                <w:rFonts w:ascii="Times New Roman" w:hAnsi="Times New Roman"/>
                <w:bCs/>
                <w:sz w:val="28"/>
                <w:szCs w:val="28"/>
              </w:rPr>
              <w:t xml:space="preserve">Невыясненные поступления, </w:t>
            </w:r>
            <w:r w:rsidRPr="000149E1">
              <w:rPr>
                <w:rFonts w:ascii="Times New Roman" w:hAnsi="Times New Roman"/>
                <w:bCs/>
                <w:sz w:val="28"/>
                <w:szCs w:val="28"/>
              </w:rPr>
              <w:t>зачисляемые в бюджеты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149E1">
              <w:rPr>
                <w:rFonts w:ascii="Times New Roman" w:hAnsi="Times New Roman"/>
                <w:bCs/>
                <w:sz w:val="28"/>
                <w:szCs w:val="28"/>
              </w:rPr>
              <w:t>1 17 05050 10 0000 180</w:t>
            </w:r>
          </w:p>
        </w:tc>
        <w:tc>
          <w:tcPr>
            <w:tcW w:w="5670" w:type="dxa"/>
          </w:tcPr>
          <w:p w:rsidR="00095B4D" w:rsidRPr="000149E1" w:rsidRDefault="00095B4D" w:rsidP="007E6BC9">
            <w:pPr>
              <w:spacing w:after="0" w:line="240" w:lineRule="auto"/>
              <w:rPr>
                <w:rFonts w:ascii="Times New Roman" w:hAnsi="Times New Roman"/>
                <w:bCs/>
                <w:sz w:val="28"/>
                <w:szCs w:val="28"/>
              </w:rPr>
            </w:pPr>
            <w:r w:rsidRPr="000149E1">
              <w:rPr>
                <w:rFonts w:ascii="Times New Roman" w:hAnsi="Times New Roman"/>
                <w:bCs/>
                <w:sz w:val="28"/>
                <w:szCs w:val="28"/>
              </w:rPr>
              <w:t>Прочие неналоговые доходы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sidRPr="000149E1">
              <w:rPr>
                <w:rFonts w:ascii="Times New Roman" w:hAnsi="Times New Roman"/>
                <w:sz w:val="28"/>
                <w:szCs w:val="28"/>
              </w:rPr>
              <w:t>100</w:t>
            </w:r>
          </w:p>
        </w:tc>
      </w:tr>
      <w:tr w:rsidR="00582EB3" w:rsidRPr="000149E1" w:rsidTr="00095B4D">
        <w:trPr>
          <w:trHeight w:val="345"/>
          <w:jc w:val="center"/>
        </w:trPr>
        <w:tc>
          <w:tcPr>
            <w:tcW w:w="2830" w:type="dxa"/>
            <w:vAlign w:val="center"/>
          </w:tcPr>
          <w:p w:rsidR="00582EB3" w:rsidRPr="000149E1" w:rsidRDefault="00582EB3" w:rsidP="00095B4D">
            <w:pPr>
              <w:spacing w:after="0" w:line="240" w:lineRule="auto"/>
              <w:ind w:left="-113" w:right="-57"/>
              <w:jc w:val="right"/>
              <w:rPr>
                <w:rFonts w:ascii="Times New Roman" w:hAnsi="Times New Roman"/>
                <w:bCs/>
                <w:sz w:val="28"/>
                <w:szCs w:val="28"/>
              </w:rPr>
            </w:pPr>
            <w:r>
              <w:rPr>
                <w:rFonts w:ascii="Times New Roman" w:hAnsi="Times New Roman"/>
                <w:bCs/>
                <w:sz w:val="28"/>
                <w:szCs w:val="28"/>
              </w:rPr>
              <w:t>1 17 15030 10 0000 150</w:t>
            </w:r>
          </w:p>
        </w:tc>
        <w:tc>
          <w:tcPr>
            <w:tcW w:w="5670" w:type="dxa"/>
          </w:tcPr>
          <w:p w:rsidR="00582EB3" w:rsidRPr="000149E1" w:rsidRDefault="00582EB3" w:rsidP="007E6BC9">
            <w:pPr>
              <w:spacing w:after="0" w:line="240" w:lineRule="auto"/>
              <w:rPr>
                <w:rFonts w:ascii="Times New Roman" w:hAnsi="Times New Roman"/>
                <w:bCs/>
                <w:sz w:val="28"/>
                <w:szCs w:val="28"/>
              </w:rPr>
            </w:pPr>
            <w:r>
              <w:rPr>
                <w:rFonts w:ascii="Times New Roman" w:hAnsi="Times New Roman"/>
                <w:bCs/>
                <w:sz w:val="28"/>
                <w:szCs w:val="28"/>
              </w:rPr>
              <w:t>Инициативные платежи, зачисляемые в бюджеты сельских поселений</w:t>
            </w:r>
          </w:p>
        </w:tc>
        <w:tc>
          <w:tcPr>
            <w:tcW w:w="1297" w:type="dxa"/>
            <w:vAlign w:val="center"/>
          </w:tcPr>
          <w:p w:rsidR="00582EB3" w:rsidRPr="000149E1" w:rsidRDefault="00582EB3"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r w:rsidR="00095B4D" w:rsidRPr="000149E1" w:rsidTr="00095B4D">
        <w:trPr>
          <w:trHeight w:val="345"/>
          <w:jc w:val="center"/>
        </w:trPr>
        <w:tc>
          <w:tcPr>
            <w:tcW w:w="2830" w:type="dxa"/>
            <w:vAlign w:val="center"/>
          </w:tcPr>
          <w:p w:rsidR="00095B4D" w:rsidRPr="000149E1" w:rsidRDefault="00095B4D" w:rsidP="00095B4D">
            <w:pPr>
              <w:spacing w:after="0" w:line="240" w:lineRule="auto"/>
              <w:ind w:left="-113" w:right="-57"/>
              <w:jc w:val="right"/>
              <w:rPr>
                <w:rFonts w:ascii="Times New Roman" w:hAnsi="Times New Roman"/>
                <w:bCs/>
                <w:sz w:val="28"/>
                <w:szCs w:val="28"/>
              </w:rPr>
            </w:pPr>
            <w:r w:rsidRPr="00095B4D">
              <w:rPr>
                <w:rFonts w:ascii="Times New Roman" w:hAnsi="Times New Roman"/>
                <w:bCs/>
                <w:sz w:val="28"/>
                <w:szCs w:val="28"/>
              </w:rPr>
              <w:t>2 19 60010 10 0000 150</w:t>
            </w:r>
          </w:p>
        </w:tc>
        <w:tc>
          <w:tcPr>
            <w:tcW w:w="5670" w:type="dxa"/>
          </w:tcPr>
          <w:p w:rsidR="00095B4D" w:rsidRPr="000149E1" w:rsidRDefault="00095B4D" w:rsidP="007E6BC9">
            <w:pPr>
              <w:spacing w:after="0" w:line="240" w:lineRule="auto"/>
              <w:rPr>
                <w:rFonts w:ascii="Times New Roman" w:hAnsi="Times New Roman"/>
                <w:bCs/>
                <w:sz w:val="28"/>
                <w:szCs w:val="28"/>
              </w:rPr>
            </w:pPr>
            <w:r w:rsidRPr="00095B4D">
              <w:rPr>
                <w:rFonts w:ascii="Times New Roman" w:hAnsi="Times New Roman"/>
                <w:bCs/>
                <w:sz w:val="28"/>
                <w:szCs w:val="28"/>
              </w:rPr>
              <w:t>﻿Возврат прочих остатков субсидий, субвенций и иных межбюджетных трансфертов, имеющих целевое назначение, прошлых лет из бюджетов сельских поселений</w:t>
            </w:r>
          </w:p>
        </w:tc>
        <w:tc>
          <w:tcPr>
            <w:tcW w:w="1297" w:type="dxa"/>
            <w:vAlign w:val="center"/>
          </w:tcPr>
          <w:p w:rsidR="00095B4D" w:rsidRPr="000149E1" w:rsidRDefault="00095B4D" w:rsidP="00095B4D">
            <w:pPr>
              <w:spacing w:after="0" w:line="240" w:lineRule="auto"/>
              <w:jc w:val="center"/>
              <w:rPr>
                <w:rFonts w:ascii="Times New Roman" w:hAnsi="Times New Roman"/>
                <w:sz w:val="28"/>
                <w:szCs w:val="28"/>
              </w:rPr>
            </w:pPr>
            <w:r>
              <w:rPr>
                <w:rFonts w:ascii="Times New Roman" w:hAnsi="Times New Roman"/>
                <w:sz w:val="28"/>
                <w:szCs w:val="28"/>
              </w:rPr>
              <w:t>100</w:t>
            </w:r>
          </w:p>
        </w:tc>
      </w:tr>
    </w:tbl>
    <w:p w:rsidR="00FB45D3" w:rsidRPr="000149E1" w:rsidRDefault="00FB45D3" w:rsidP="00FB45D3">
      <w:pPr>
        <w:spacing w:after="0"/>
        <w:ind w:firstLine="709"/>
        <w:rPr>
          <w:rFonts w:ascii="Times New Roman" w:hAnsi="Times New Roman"/>
          <w:b/>
          <w:sz w:val="28"/>
          <w:szCs w:val="28"/>
        </w:rPr>
      </w:pPr>
      <w:r w:rsidRPr="000149E1">
        <w:rPr>
          <w:rFonts w:ascii="Times New Roman" w:hAnsi="Times New Roman"/>
          <w:b/>
          <w:sz w:val="28"/>
          <w:szCs w:val="28"/>
        </w:rPr>
        <w:t>Примечание:</w:t>
      </w:r>
    </w:p>
    <w:p w:rsidR="00FB45D3" w:rsidRPr="000149E1" w:rsidRDefault="00FB45D3" w:rsidP="007E6BC9">
      <w:pPr>
        <w:spacing w:after="0"/>
        <w:ind w:firstLine="709"/>
        <w:jc w:val="both"/>
        <w:rPr>
          <w:rFonts w:ascii="Times New Roman" w:hAnsi="Times New Roman"/>
          <w:sz w:val="28"/>
          <w:szCs w:val="28"/>
        </w:rPr>
      </w:pPr>
      <w:r w:rsidRPr="000149E1">
        <w:rPr>
          <w:rFonts w:ascii="Times New Roman" w:hAnsi="Times New Roman"/>
          <w:sz w:val="28"/>
          <w:szCs w:val="28"/>
        </w:rPr>
        <w:t>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w:t>
      </w:r>
      <w:r w:rsidR="007E6BC9">
        <w:rPr>
          <w:rFonts w:ascii="Times New Roman" w:hAnsi="Times New Roman"/>
          <w:sz w:val="28"/>
          <w:szCs w:val="28"/>
        </w:rPr>
        <w:t>.</w:t>
      </w:r>
    </w:p>
    <w:p w:rsidR="00D678DA" w:rsidRDefault="00D678DA" w:rsidP="00FB45D3">
      <w:pPr>
        <w:spacing w:after="0" w:line="240" w:lineRule="auto"/>
        <w:rPr>
          <w:rFonts w:ascii="Times New Roman" w:hAnsi="Times New Roman"/>
          <w:sz w:val="28"/>
          <w:szCs w:val="28"/>
        </w:rPr>
      </w:pPr>
    </w:p>
    <w:p w:rsidR="00FB45D3" w:rsidRPr="00F42E56" w:rsidRDefault="00FB45D3" w:rsidP="00FB45D3">
      <w:pPr>
        <w:spacing w:after="0" w:line="240" w:lineRule="auto"/>
        <w:rPr>
          <w:rFonts w:ascii="Times New Roman" w:hAnsi="Times New Roman"/>
          <w:b/>
          <w:sz w:val="28"/>
          <w:szCs w:val="28"/>
        </w:rPr>
      </w:pPr>
      <w:r w:rsidRPr="00F42E56">
        <w:rPr>
          <w:rFonts w:ascii="Times New Roman" w:hAnsi="Times New Roman"/>
          <w:b/>
          <w:sz w:val="28"/>
          <w:szCs w:val="28"/>
        </w:rPr>
        <w:t xml:space="preserve">Глава </w:t>
      </w:r>
      <w:r w:rsidR="00435B8F">
        <w:rPr>
          <w:rFonts w:ascii="Times New Roman" w:hAnsi="Times New Roman"/>
          <w:b/>
          <w:sz w:val="28"/>
          <w:szCs w:val="28"/>
        </w:rPr>
        <w:t>Хохлов</w:t>
      </w:r>
      <w:r w:rsidR="00236C26">
        <w:rPr>
          <w:rFonts w:ascii="Times New Roman" w:hAnsi="Times New Roman"/>
          <w:b/>
          <w:sz w:val="28"/>
          <w:szCs w:val="28"/>
        </w:rPr>
        <w:t>ского</w:t>
      </w:r>
    </w:p>
    <w:p w:rsidR="00D678DA" w:rsidRPr="00D678DA" w:rsidRDefault="00FB45D3" w:rsidP="00D678DA">
      <w:pPr>
        <w:spacing w:after="0" w:line="240" w:lineRule="auto"/>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005C669D">
        <w:rPr>
          <w:rFonts w:ascii="Times New Roman" w:hAnsi="Times New Roman"/>
          <w:b/>
          <w:sz w:val="28"/>
          <w:szCs w:val="28"/>
        </w:rPr>
        <w:t xml:space="preserve">    </w:t>
      </w:r>
      <w:r w:rsidR="00435B8F">
        <w:rPr>
          <w:rFonts w:ascii="Times New Roman" w:hAnsi="Times New Roman"/>
          <w:b/>
          <w:sz w:val="28"/>
          <w:szCs w:val="28"/>
        </w:rPr>
        <w:t xml:space="preserve"> С.</w:t>
      </w:r>
      <w:r w:rsidR="005C669D">
        <w:rPr>
          <w:rFonts w:ascii="Times New Roman" w:hAnsi="Times New Roman"/>
          <w:b/>
          <w:sz w:val="28"/>
          <w:szCs w:val="28"/>
        </w:rPr>
        <w:t>В.</w:t>
      </w:r>
      <w:r w:rsidR="00BF65D9">
        <w:rPr>
          <w:rFonts w:ascii="Times New Roman" w:hAnsi="Times New Roman"/>
          <w:b/>
          <w:sz w:val="28"/>
          <w:szCs w:val="28"/>
        </w:rPr>
        <w:t xml:space="preserve"> </w:t>
      </w:r>
      <w:r w:rsidR="00D678DA">
        <w:rPr>
          <w:rFonts w:ascii="Times New Roman" w:hAnsi="Times New Roman"/>
          <w:b/>
          <w:sz w:val="28"/>
          <w:szCs w:val="28"/>
        </w:rPr>
        <w:t>Погорелова</w:t>
      </w:r>
    </w:p>
    <w:p w:rsidR="006856E4" w:rsidRPr="000149E1" w:rsidRDefault="007D1907" w:rsidP="006856E4">
      <w:pPr>
        <w:spacing w:after="0"/>
        <w:ind w:right="68" w:firstLine="5670"/>
        <w:rPr>
          <w:rFonts w:ascii="Times New Roman" w:hAnsi="Times New Roman"/>
          <w:b/>
          <w:caps/>
          <w:sz w:val="28"/>
          <w:szCs w:val="28"/>
        </w:rPr>
      </w:pPr>
      <w:r>
        <w:rPr>
          <w:rFonts w:ascii="Times New Roman" w:hAnsi="Times New Roman"/>
          <w:b/>
          <w:caps/>
          <w:sz w:val="28"/>
          <w:szCs w:val="28"/>
        </w:rPr>
        <w:lastRenderedPageBreak/>
        <w:t xml:space="preserve">                                                                                                                                                                                                                                                                                                                                                                                                                                                                                                                                                                                                                                                                                                                                                                                                                                                                                                                                                                                                                                                                                                                                                                                                                                                                                                                                                                                                                                                                                                                                                                                                                                                                                                                                                                                                                                                                                                                                                                                                                                                                                                                                                                                                                                                                                                                                                                                                                                                                                                                                                                                                                                                                    </w:t>
      </w:r>
      <w:r w:rsidR="00A41E20">
        <w:rPr>
          <w:rFonts w:ascii="Times New Roman" w:hAnsi="Times New Roman"/>
          <w:b/>
          <w:caps/>
          <w:sz w:val="28"/>
          <w:szCs w:val="28"/>
        </w:rPr>
        <w:t xml:space="preserve">        </w:t>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A41E20">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Pr>
          <w:rFonts w:ascii="Times New Roman" w:hAnsi="Times New Roman"/>
          <w:b/>
          <w:caps/>
          <w:sz w:val="28"/>
          <w:szCs w:val="28"/>
        </w:rPr>
        <w:tab/>
      </w:r>
      <w:r w:rsidR="006856E4" w:rsidRPr="00DA1147">
        <w:rPr>
          <w:rFonts w:ascii="Times New Roman" w:hAnsi="Times New Roman"/>
          <w:b/>
          <w:caps/>
          <w:sz w:val="28"/>
          <w:szCs w:val="28"/>
        </w:rPr>
        <w:t xml:space="preserve">Приложение № </w:t>
      </w:r>
      <w:r w:rsidR="000F124D">
        <w:rPr>
          <w:rFonts w:ascii="Times New Roman" w:hAnsi="Times New Roman"/>
          <w:b/>
          <w:caps/>
          <w:sz w:val="28"/>
          <w:szCs w:val="28"/>
        </w:rPr>
        <w:t>6</w:t>
      </w:r>
    </w:p>
    <w:p w:rsidR="006856E4" w:rsidRPr="000149E1" w:rsidRDefault="006856E4" w:rsidP="006856E4">
      <w:pPr>
        <w:spacing w:after="0" w:line="240" w:lineRule="auto"/>
        <w:ind w:right="68" w:firstLine="5670"/>
        <w:contextualSpacing/>
        <w:jc w:val="center"/>
        <w:rPr>
          <w:rFonts w:ascii="Times New Roman" w:hAnsi="Times New Roman"/>
          <w:sz w:val="28"/>
          <w:szCs w:val="28"/>
        </w:rPr>
      </w:pPr>
      <w:r w:rsidRPr="000149E1">
        <w:rPr>
          <w:rFonts w:ascii="Times New Roman" w:hAnsi="Times New Roman"/>
          <w:sz w:val="28"/>
          <w:szCs w:val="28"/>
        </w:rPr>
        <w:t>к бюджету поселения</w:t>
      </w:r>
    </w:p>
    <w:p w:rsidR="006856E4" w:rsidRDefault="006856E4" w:rsidP="006856E4">
      <w:pPr>
        <w:spacing w:after="0" w:line="240" w:lineRule="auto"/>
        <w:ind w:firstLine="709"/>
        <w:jc w:val="center"/>
        <w:rPr>
          <w:sz w:val="28"/>
          <w:szCs w:val="28"/>
        </w:rPr>
      </w:pPr>
    </w:p>
    <w:p w:rsidR="006856E4" w:rsidRDefault="006856E4" w:rsidP="006856E4">
      <w:pPr>
        <w:spacing w:after="0" w:line="240" w:lineRule="auto"/>
        <w:ind w:firstLine="709"/>
        <w:jc w:val="center"/>
        <w:rPr>
          <w:sz w:val="28"/>
          <w:szCs w:val="28"/>
        </w:rPr>
      </w:pPr>
    </w:p>
    <w:p w:rsidR="006856E4" w:rsidRPr="005C1B79" w:rsidRDefault="006856E4" w:rsidP="006856E4">
      <w:pPr>
        <w:spacing w:after="0" w:line="240" w:lineRule="auto"/>
        <w:jc w:val="center"/>
        <w:rPr>
          <w:rFonts w:ascii="Times New Roman" w:hAnsi="Times New Roman"/>
          <w:b/>
          <w:sz w:val="28"/>
          <w:szCs w:val="28"/>
        </w:rPr>
      </w:pPr>
      <w:r w:rsidRPr="005C1B79">
        <w:rPr>
          <w:rFonts w:ascii="Times New Roman" w:hAnsi="Times New Roman"/>
          <w:b/>
          <w:sz w:val="28"/>
          <w:szCs w:val="28"/>
        </w:rPr>
        <w:t>ПРОГНОЗИРУЕМОЕ ПОСТУПЛЕНИЕ ДОХОДОВ В БЮДЖЕТ ПОСЕЛЕНИЯ</w:t>
      </w:r>
      <w:r>
        <w:rPr>
          <w:rFonts w:ascii="Times New Roman" w:hAnsi="Times New Roman"/>
          <w:b/>
          <w:sz w:val="28"/>
          <w:szCs w:val="28"/>
        </w:rPr>
        <w:t>, В ТОМ ЧИСЛЕ ОБЪЕМ МЕЖБЮДЖЕТНЫХ ТРАНСФЕРТОВ, ПОЛУЧАЕМЫХ ОТ ДРУГИХ БЮДЖЕТОВ БЮДЖЕТНОЙ СИСТЕМЫ РОССИЙСКОЙ ФЕДЕРАЦИИ,</w:t>
      </w:r>
      <w:r w:rsidRPr="005C1B79">
        <w:rPr>
          <w:rFonts w:ascii="Times New Roman" w:hAnsi="Times New Roman"/>
          <w:b/>
          <w:sz w:val="28"/>
          <w:szCs w:val="28"/>
        </w:rPr>
        <w:t xml:space="preserve"> </w:t>
      </w:r>
      <w:r w:rsidR="00D678DA">
        <w:rPr>
          <w:rFonts w:ascii="Times New Roman" w:hAnsi="Times New Roman"/>
          <w:b/>
          <w:sz w:val="28"/>
          <w:szCs w:val="28"/>
        </w:rPr>
        <w:t>НА 2023 ГОД И НА ПЛАНОВЫЙ ПЕРИОД 2024 И 2025</w:t>
      </w:r>
      <w:r>
        <w:rPr>
          <w:rFonts w:ascii="Times New Roman" w:hAnsi="Times New Roman"/>
          <w:b/>
          <w:sz w:val="28"/>
          <w:szCs w:val="28"/>
        </w:rPr>
        <w:t xml:space="preserve"> ГОДОВ</w:t>
      </w:r>
    </w:p>
    <w:p w:rsidR="006856E4" w:rsidRPr="00691C8E" w:rsidRDefault="006856E4" w:rsidP="006856E4">
      <w:pPr>
        <w:tabs>
          <w:tab w:val="left" w:pos="8865"/>
        </w:tabs>
        <w:spacing w:after="0" w:line="240" w:lineRule="auto"/>
        <w:jc w:val="right"/>
        <w:rPr>
          <w:rFonts w:ascii="Times New Roman" w:hAnsi="Times New Roman"/>
          <w:sz w:val="20"/>
          <w:szCs w:val="20"/>
        </w:rPr>
      </w:pPr>
      <w:r w:rsidRPr="00691C8E">
        <w:rPr>
          <w:rFonts w:ascii="Times New Roman" w:hAnsi="Times New Roman"/>
          <w:sz w:val="20"/>
          <w:szCs w:val="20"/>
        </w:rPr>
        <w:t xml:space="preserve">(тыс. </w:t>
      </w:r>
      <w:proofErr w:type="spellStart"/>
      <w:r w:rsidRPr="00691C8E">
        <w:rPr>
          <w:rFonts w:ascii="Times New Roman" w:hAnsi="Times New Roman"/>
          <w:sz w:val="20"/>
          <w:szCs w:val="20"/>
        </w:rPr>
        <w:t>руб</w:t>
      </w:r>
      <w:proofErr w:type="spellEnd"/>
      <w:r w:rsidRPr="00691C8E">
        <w:rPr>
          <w:rFonts w:ascii="Times New Roman" w:hAnsi="Times New Roman"/>
          <w:sz w:val="20"/>
          <w:szCs w:val="20"/>
        </w:rPr>
        <w:t>)</w:t>
      </w:r>
    </w:p>
    <w:tbl>
      <w:tblPr>
        <w:tblW w:w="5000" w:type="pct"/>
        <w:jc w:val="center"/>
        <w:tblLayout w:type="fixed"/>
        <w:tblCellMar>
          <w:left w:w="10" w:type="dxa"/>
          <w:right w:w="10" w:type="dxa"/>
        </w:tblCellMar>
        <w:tblLook w:val="04A0" w:firstRow="1" w:lastRow="0" w:firstColumn="1" w:lastColumn="0" w:noHBand="0" w:noVBand="1"/>
      </w:tblPr>
      <w:tblGrid>
        <w:gridCol w:w="2688"/>
        <w:gridCol w:w="3438"/>
        <w:gridCol w:w="1165"/>
        <w:gridCol w:w="1175"/>
        <w:gridCol w:w="1163"/>
      </w:tblGrid>
      <w:tr w:rsidR="006856E4" w:rsidRPr="002B29CA" w:rsidTr="004A0DBA">
        <w:trPr>
          <w:trHeight w:hRule="exact" w:val="691"/>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Style w:val="1"/>
                <w:rFonts w:cs="Times New Roman"/>
                <w:sz w:val="24"/>
                <w:szCs w:val="24"/>
              </w:rPr>
              <w:t>Наименование показателей</w:t>
            </w:r>
          </w:p>
        </w:tc>
        <w:tc>
          <w:tcPr>
            <w:tcW w:w="1785"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302" w:lineRule="exact"/>
              <w:jc w:val="center"/>
              <w:rPr>
                <w:rFonts w:cs="Times New Roman"/>
                <w:b w:val="0"/>
                <w:sz w:val="24"/>
                <w:szCs w:val="24"/>
              </w:rPr>
            </w:pPr>
            <w:r w:rsidRPr="002B29CA">
              <w:rPr>
                <w:rStyle w:val="1"/>
                <w:rFonts w:cs="Times New Roman"/>
                <w:sz w:val="24"/>
                <w:szCs w:val="24"/>
              </w:rPr>
              <w:t>Наименование показателей</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2023</w:t>
            </w:r>
            <w:r w:rsidR="006856E4" w:rsidRPr="002B29CA">
              <w:rPr>
                <w:rStyle w:val="1"/>
                <w:rFonts w:cs="Times New Roman"/>
                <w:sz w:val="24"/>
                <w:szCs w:val="24"/>
              </w:rPr>
              <w:t xml:space="preserve"> год</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2024</w:t>
            </w:r>
            <w:r w:rsidR="006856E4" w:rsidRPr="002B29CA">
              <w:rPr>
                <w:rStyle w:val="1"/>
                <w:rFonts w:cs="Times New Roman"/>
                <w:sz w:val="24"/>
                <w:szCs w:val="24"/>
              </w:rPr>
              <w:t xml:space="preserve"> год</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D678DA" w:rsidP="006856E4">
            <w:pPr>
              <w:pStyle w:val="21"/>
              <w:shd w:val="clear" w:color="auto" w:fill="auto"/>
              <w:spacing w:after="0" w:line="220" w:lineRule="exact"/>
              <w:ind w:left="113"/>
              <w:jc w:val="center"/>
              <w:rPr>
                <w:rFonts w:cs="Times New Roman"/>
                <w:b w:val="0"/>
                <w:sz w:val="24"/>
                <w:szCs w:val="24"/>
              </w:rPr>
            </w:pPr>
            <w:r>
              <w:rPr>
                <w:rStyle w:val="1"/>
                <w:rFonts w:cs="Times New Roman"/>
                <w:sz w:val="24"/>
                <w:szCs w:val="24"/>
              </w:rPr>
              <w:t>2025</w:t>
            </w:r>
            <w:r w:rsidR="006856E4" w:rsidRPr="002B29CA">
              <w:rPr>
                <w:rStyle w:val="1"/>
                <w:rFonts w:cs="Times New Roman"/>
                <w:sz w:val="24"/>
                <w:szCs w:val="24"/>
              </w:rPr>
              <w:t xml:space="preserve"> год</w:t>
            </w:r>
          </w:p>
        </w:tc>
      </w:tr>
      <w:tr w:rsidR="006856E4" w:rsidRPr="002B29CA" w:rsidTr="004A0DBA">
        <w:trPr>
          <w:trHeight w:hRule="exact" w:val="50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1 00 00000 00 0000 000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НАЛОГОВЫЕ И НЕНАЛОГОВЫЕ ДОХОДЫ</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4449,0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4505,0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4554,0</w:t>
            </w:r>
          </w:p>
        </w:tc>
      </w:tr>
      <w:tr w:rsidR="006856E4" w:rsidRPr="002B29CA" w:rsidTr="004A0DBA">
        <w:trPr>
          <w:trHeight w:hRule="exact" w:val="55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b w:val="0"/>
                <w:sz w:val="24"/>
                <w:szCs w:val="24"/>
              </w:rPr>
            </w:pPr>
            <w:r w:rsidRPr="002B29CA">
              <w:rPr>
                <w:rStyle w:val="1"/>
                <w:rFonts w:cs="Times New Roman"/>
                <w:b/>
                <w:sz w:val="24"/>
                <w:szCs w:val="24"/>
              </w:rPr>
              <w:t>НАЛОГИ НА ПРИБЫЛЬ, ДОХОДЫ</w:t>
            </w:r>
          </w:p>
        </w:tc>
        <w:tc>
          <w:tcPr>
            <w:tcW w:w="605"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8B3347"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279,0</w:t>
            </w:r>
          </w:p>
        </w:tc>
      </w:tr>
      <w:tr w:rsidR="006856E4" w:rsidRPr="002B29CA" w:rsidTr="004A0DBA">
        <w:trPr>
          <w:trHeight w:hRule="exact" w:val="637"/>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40" w:lineRule="auto"/>
              <w:ind w:left="113"/>
              <w:jc w:val="center"/>
              <w:rPr>
                <w:rFonts w:cs="Times New Roman"/>
                <w:sz w:val="24"/>
                <w:szCs w:val="24"/>
              </w:rPr>
            </w:pPr>
            <w:r w:rsidRPr="00071D9C">
              <w:rPr>
                <w:rStyle w:val="a8"/>
                <w:sz w:val="24"/>
                <w:szCs w:val="24"/>
              </w:rPr>
              <w:t>1 01 02000 01 0000 110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40" w:lineRule="auto"/>
              <w:jc w:val="center"/>
              <w:rPr>
                <w:rFonts w:cs="Times New Roman"/>
                <w:sz w:val="24"/>
                <w:szCs w:val="24"/>
              </w:rPr>
            </w:pPr>
            <w:r w:rsidRPr="002B29CA">
              <w:rPr>
                <w:rStyle w:val="a8"/>
                <w:rFonts w:cs="Times New Roman"/>
                <w:sz w:val="24"/>
                <w:szCs w:val="24"/>
              </w:rPr>
              <w:t>Налог на доходы физических лиц</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234,0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259,0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279,0</w:t>
            </w:r>
          </w:p>
        </w:tc>
      </w:tr>
      <w:tr w:rsidR="006856E4" w:rsidRPr="002B29CA" w:rsidTr="004A0DBA">
        <w:trPr>
          <w:trHeight w:hRule="exact" w:val="493"/>
          <w:jc w:val="center"/>
        </w:trPr>
        <w:tc>
          <w:tcPr>
            <w:tcW w:w="1396" w:type="pct"/>
            <w:tcBorders>
              <w:top w:val="single" w:sz="4" w:space="0" w:color="auto"/>
              <w:left w:val="single" w:sz="4" w:space="0" w:color="auto"/>
              <w:bottom w:val="nil"/>
              <w:right w:val="nil"/>
            </w:tcBorders>
            <w:shd w:val="clear" w:color="auto" w:fill="FFFFFF"/>
            <w:vAlign w:val="bottom"/>
            <w:hideMark/>
          </w:tcPr>
          <w:p w:rsidR="006856E4" w:rsidRPr="002B29CA" w:rsidRDefault="004A0DB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1 06 00000 00 0000 000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НАЛОГИ НА ИМУЩЕСТВО</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4188,0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4219,0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4248,0</w:t>
            </w:r>
          </w:p>
        </w:tc>
      </w:tr>
      <w:tr w:rsidR="006856E4" w:rsidRPr="002B29CA" w:rsidTr="004A0DBA">
        <w:trPr>
          <w:trHeight w:hRule="exact" w:val="1789"/>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4A0DBA">
            <w:pPr>
              <w:pStyle w:val="21"/>
              <w:shd w:val="clear" w:color="auto" w:fill="auto"/>
              <w:spacing w:after="0" w:line="240" w:lineRule="auto"/>
              <w:jc w:val="center"/>
              <w:rPr>
                <w:rStyle w:val="a8"/>
                <w:rFonts w:cs="Times New Roman"/>
                <w:sz w:val="24"/>
                <w:szCs w:val="24"/>
              </w:rPr>
            </w:pPr>
            <w:r>
              <w:rPr>
                <w:rStyle w:val="a8"/>
                <w:rFonts w:cs="Times New Roman"/>
                <w:sz w:val="24"/>
                <w:szCs w:val="24"/>
              </w:rPr>
              <w:t>1 06 01030 10 0000 110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nil"/>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605" w:type="pct"/>
            <w:tcBorders>
              <w:top w:val="single" w:sz="4" w:space="0" w:color="auto"/>
              <w:left w:val="single" w:sz="4" w:space="0" w:color="auto"/>
              <w:bottom w:val="nil"/>
              <w:right w:val="nil"/>
            </w:tcBorders>
            <w:shd w:val="clear" w:color="auto" w:fill="FFFFFF"/>
            <w:vAlign w:val="center"/>
            <w:hideMark/>
          </w:tcPr>
          <w:p w:rsidR="006856E4"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598,0</w:t>
            </w:r>
          </w:p>
          <w:p w:rsidR="009C1F88" w:rsidRPr="002B29CA" w:rsidRDefault="009C1F88" w:rsidP="009C1F88">
            <w:pPr>
              <w:pStyle w:val="21"/>
              <w:shd w:val="clear" w:color="auto" w:fill="auto"/>
              <w:spacing w:after="0" w:line="220" w:lineRule="exact"/>
              <w:rPr>
                <w:rStyle w:val="a8"/>
                <w:rFonts w:cs="Times New Roman"/>
                <w:sz w:val="24"/>
                <w:szCs w:val="24"/>
              </w:rPr>
            </w:pP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622,0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647,0</w:t>
            </w:r>
          </w:p>
        </w:tc>
      </w:tr>
      <w:tr w:rsidR="006856E4" w:rsidRPr="002B29CA" w:rsidTr="004A0DBA">
        <w:trPr>
          <w:trHeight w:hRule="exact" w:val="425"/>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2B29CA" w:rsidRDefault="004A0DB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1 06 06000 00 0000 110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Земельный налог</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3590,0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3597,0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3601,0</w:t>
            </w:r>
          </w:p>
        </w:tc>
      </w:tr>
      <w:tr w:rsidR="006856E4" w:rsidRPr="002B29CA" w:rsidTr="004A0DBA">
        <w:trPr>
          <w:trHeight w:hRule="exact" w:val="693"/>
          <w:jc w:val="center"/>
        </w:trPr>
        <w:tc>
          <w:tcPr>
            <w:tcW w:w="1396" w:type="pct"/>
            <w:tcBorders>
              <w:top w:val="single" w:sz="4" w:space="0" w:color="auto"/>
              <w:left w:val="single" w:sz="4" w:space="0" w:color="auto"/>
              <w:bottom w:val="nil"/>
              <w:right w:val="nil"/>
            </w:tcBorders>
            <w:shd w:val="clear" w:color="auto" w:fill="FFFFFF"/>
            <w:vAlign w:val="center"/>
            <w:hideMark/>
          </w:tcPr>
          <w:p w:rsidR="006856E4" w:rsidRPr="00071D9C" w:rsidRDefault="004A0DBA" w:rsidP="006856E4">
            <w:pPr>
              <w:pStyle w:val="21"/>
              <w:shd w:val="clear" w:color="auto" w:fill="auto"/>
              <w:spacing w:after="0" w:line="220" w:lineRule="exact"/>
              <w:ind w:left="113"/>
              <w:jc w:val="center"/>
              <w:rPr>
                <w:rFonts w:cs="Times New Roman"/>
                <w:b w:val="0"/>
                <w:sz w:val="24"/>
                <w:szCs w:val="24"/>
              </w:rPr>
            </w:pPr>
            <w:r w:rsidRPr="00071D9C">
              <w:rPr>
                <w:rStyle w:val="1"/>
                <w:b/>
                <w:sz w:val="24"/>
                <w:szCs w:val="24"/>
              </w:rPr>
              <w:t>1 08 00000 00 0000 000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ГОСУДАРСТВЕННАЯ ПОШЛИНА</w:t>
            </w:r>
          </w:p>
        </w:tc>
        <w:tc>
          <w:tcPr>
            <w:tcW w:w="605"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c>
          <w:tcPr>
            <w:tcW w:w="610" w:type="pct"/>
            <w:tcBorders>
              <w:top w:val="single" w:sz="4" w:space="0" w:color="auto"/>
              <w:left w:val="single" w:sz="4" w:space="0" w:color="auto"/>
              <w:bottom w:val="nil"/>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c>
          <w:tcPr>
            <w:tcW w:w="604" w:type="pct"/>
            <w:tcBorders>
              <w:top w:val="single" w:sz="4" w:space="0" w:color="auto"/>
              <w:left w:val="single" w:sz="4" w:space="0" w:color="auto"/>
              <w:bottom w:val="nil"/>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b w:val="0"/>
                <w:sz w:val="24"/>
                <w:szCs w:val="24"/>
              </w:rPr>
            </w:pPr>
            <w:r>
              <w:rPr>
                <w:rStyle w:val="1"/>
                <w:b/>
              </w:rPr>
              <w:t>2,0</w:t>
            </w:r>
          </w:p>
        </w:tc>
      </w:tr>
      <w:tr w:rsidR="006856E4" w:rsidRPr="002B29CA" w:rsidTr="004A0DBA">
        <w:trPr>
          <w:trHeight w:hRule="exact" w:val="2129"/>
          <w:jc w:val="center"/>
        </w:trPr>
        <w:tc>
          <w:tcPr>
            <w:tcW w:w="1396" w:type="pct"/>
            <w:tcBorders>
              <w:top w:val="single" w:sz="4" w:space="0" w:color="auto"/>
              <w:left w:val="single" w:sz="4" w:space="0" w:color="auto"/>
              <w:bottom w:val="nil"/>
              <w:right w:val="nil"/>
            </w:tcBorders>
            <w:shd w:val="clear" w:color="auto" w:fill="FFFFFF"/>
            <w:hideMark/>
          </w:tcPr>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071D9C" w:rsidRDefault="00071D9C" w:rsidP="006856E4">
            <w:pPr>
              <w:pStyle w:val="21"/>
              <w:shd w:val="clear" w:color="auto" w:fill="auto"/>
              <w:spacing w:after="0" w:line="240" w:lineRule="auto"/>
              <w:ind w:left="-57" w:right="-57"/>
              <w:jc w:val="center"/>
              <w:rPr>
                <w:rStyle w:val="1"/>
                <w:b/>
              </w:rPr>
            </w:pPr>
          </w:p>
          <w:p w:rsidR="006856E4" w:rsidRPr="00071D9C" w:rsidRDefault="004A0DBA" w:rsidP="006856E4">
            <w:pPr>
              <w:pStyle w:val="21"/>
              <w:shd w:val="clear" w:color="auto" w:fill="auto"/>
              <w:spacing w:after="0" w:line="240" w:lineRule="auto"/>
              <w:ind w:left="-57" w:right="-57"/>
              <w:jc w:val="center"/>
              <w:rPr>
                <w:rFonts w:cs="Times New Roman"/>
                <w:b w:val="0"/>
                <w:sz w:val="24"/>
                <w:szCs w:val="24"/>
              </w:rPr>
            </w:pPr>
            <w:r w:rsidRPr="00071D9C">
              <w:rPr>
                <w:rStyle w:val="1"/>
                <w:b/>
                <w:sz w:val="24"/>
                <w:szCs w:val="24"/>
              </w:rPr>
              <w:t>1 11 00000 00 0000 000</w:t>
            </w:r>
          </w:p>
        </w:tc>
        <w:tc>
          <w:tcPr>
            <w:tcW w:w="1785" w:type="pct"/>
            <w:tcBorders>
              <w:top w:val="single" w:sz="4" w:space="0" w:color="auto"/>
              <w:left w:val="single" w:sz="4" w:space="0" w:color="auto"/>
              <w:bottom w:val="nil"/>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b w:val="0"/>
                <w:sz w:val="24"/>
                <w:szCs w:val="24"/>
              </w:rPr>
            </w:pPr>
            <w:r w:rsidRPr="002B29CA">
              <w:rPr>
                <w:rStyle w:val="1"/>
                <w:rFonts w:cs="Times New Roman"/>
                <w:b/>
                <w:sz w:val="24"/>
                <w:szCs w:val="24"/>
              </w:rPr>
              <w:t>ДОХОДЫ ОТ ИСПОЛЬЗОВАНИЯ ИМУЩЕСТВА, НАХОДЯЩЕГОСЯ В ГОСУДАРСТВЕННОЙ И МУНИЦИПАЛЬНОЙ СОБСТВЕННОСТИ</w:t>
            </w:r>
          </w:p>
        </w:tc>
        <w:tc>
          <w:tcPr>
            <w:tcW w:w="605" w:type="pct"/>
            <w:tcBorders>
              <w:top w:val="single" w:sz="4" w:space="0" w:color="auto"/>
              <w:left w:val="single" w:sz="4" w:space="0" w:color="auto"/>
              <w:bottom w:val="nil"/>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sz w:val="24"/>
                <w:szCs w:val="24"/>
              </w:rPr>
            </w:pPr>
            <w:r w:rsidRPr="002B29CA">
              <w:rPr>
                <w:rFonts w:cs="Times New Roman"/>
                <w:sz w:val="24"/>
                <w:szCs w:val="24"/>
              </w:rPr>
              <w:t>24,0</w:t>
            </w:r>
          </w:p>
        </w:tc>
        <w:tc>
          <w:tcPr>
            <w:tcW w:w="610" w:type="pct"/>
            <w:tcBorders>
              <w:top w:val="single" w:sz="4" w:space="0" w:color="auto"/>
              <w:left w:val="single" w:sz="4" w:space="0" w:color="auto"/>
              <w:bottom w:val="nil"/>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c>
          <w:tcPr>
            <w:tcW w:w="604" w:type="pct"/>
            <w:tcBorders>
              <w:top w:val="single" w:sz="4" w:space="0" w:color="auto"/>
              <w:left w:val="single" w:sz="4" w:space="0" w:color="auto"/>
              <w:bottom w:val="nil"/>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sz w:val="24"/>
                <w:szCs w:val="24"/>
              </w:rPr>
            </w:pPr>
            <w:r>
              <w:rPr>
                <w:rFonts w:cs="Times New Roman"/>
                <w:sz w:val="24"/>
                <w:szCs w:val="24"/>
              </w:rPr>
              <w:t>24,0</w:t>
            </w:r>
          </w:p>
        </w:tc>
      </w:tr>
      <w:tr w:rsidR="006856E4" w:rsidRPr="002B29CA" w:rsidTr="004A0DBA">
        <w:trPr>
          <w:trHeight w:hRule="exact" w:val="22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071D9C" w:rsidRDefault="00071D9C" w:rsidP="004A0DBA">
            <w:pPr>
              <w:pStyle w:val="21"/>
              <w:shd w:val="clear" w:color="auto" w:fill="auto"/>
              <w:spacing w:after="0" w:line="240" w:lineRule="auto"/>
              <w:jc w:val="center"/>
              <w:rPr>
                <w:rStyle w:val="a8"/>
                <w:rFonts w:cs="Times New Roman"/>
                <w:sz w:val="24"/>
                <w:szCs w:val="24"/>
              </w:rPr>
            </w:pPr>
          </w:p>
          <w:p w:rsidR="006856E4" w:rsidRPr="002B29CA" w:rsidRDefault="004A0DBA" w:rsidP="004A0DBA">
            <w:pPr>
              <w:pStyle w:val="21"/>
              <w:shd w:val="clear" w:color="auto" w:fill="auto"/>
              <w:spacing w:after="0" w:line="240" w:lineRule="auto"/>
              <w:jc w:val="center"/>
              <w:rPr>
                <w:rFonts w:cs="Times New Roman"/>
                <w:sz w:val="24"/>
                <w:szCs w:val="24"/>
              </w:rPr>
            </w:pPr>
            <w:r>
              <w:rPr>
                <w:rStyle w:val="a8"/>
                <w:rFonts w:cs="Times New Roman"/>
                <w:sz w:val="24"/>
                <w:szCs w:val="24"/>
              </w:rPr>
              <w:t>1 11 05035 10 0000 120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a8"/>
                <w:rFonts w:cs="Times New Roman"/>
                <w:sz w:val="24"/>
                <w:szCs w:val="24"/>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Fonts w:cs="Times New Roman"/>
                <w:b w:val="0"/>
                <w:sz w:val="24"/>
                <w:szCs w:val="24"/>
              </w:rPr>
            </w:pPr>
            <w:r w:rsidRPr="002B29CA">
              <w:rPr>
                <w:rFonts w:cs="Times New Roman"/>
                <w:b w:val="0"/>
                <w:sz w:val="24"/>
                <w:szCs w:val="24"/>
              </w:rPr>
              <w:t>24,0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FF6417" w:rsidP="006856E4">
            <w:pPr>
              <w:pStyle w:val="21"/>
              <w:shd w:val="clear" w:color="auto" w:fill="auto"/>
              <w:spacing w:after="0" w:line="220" w:lineRule="exact"/>
              <w:ind w:left="113"/>
              <w:jc w:val="center"/>
              <w:rPr>
                <w:rFonts w:cs="Times New Roman"/>
                <w:b w:val="0"/>
                <w:sz w:val="24"/>
                <w:szCs w:val="24"/>
              </w:rPr>
            </w:pPr>
            <w:r>
              <w:rPr>
                <w:rFonts w:cs="Times New Roman"/>
                <w:b w:val="0"/>
                <w:sz w:val="24"/>
                <w:szCs w:val="24"/>
              </w:rPr>
              <w:t>24,0</w:t>
            </w:r>
          </w:p>
        </w:tc>
      </w:tr>
      <w:tr w:rsidR="006856E4" w:rsidRPr="002B29CA" w:rsidTr="004A0DBA">
        <w:trPr>
          <w:trHeight w:hRule="exact" w:val="734"/>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autoSpaceDE w:val="0"/>
              <w:autoSpaceDN w:val="0"/>
              <w:adjustRightInd w:val="0"/>
              <w:spacing w:after="0" w:line="240" w:lineRule="auto"/>
              <w:jc w:val="center"/>
              <w:rPr>
                <w:rStyle w:val="a8"/>
                <w:rFonts w:eastAsia="Calibri"/>
                <w:b w:val="0"/>
                <w:sz w:val="24"/>
                <w:szCs w:val="24"/>
              </w:rPr>
            </w:pPr>
          </w:p>
          <w:p w:rsidR="006856E4" w:rsidRPr="004A0DBA" w:rsidRDefault="004A0DBA" w:rsidP="006856E4">
            <w:pPr>
              <w:autoSpaceDE w:val="0"/>
              <w:autoSpaceDN w:val="0"/>
              <w:adjustRightInd w:val="0"/>
              <w:spacing w:after="0" w:line="240" w:lineRule="auto"/>
              <w:jc w:val="center"/>
              <w:rPr>
                <w:rStyle w:val="a8"/>
                <w:rFonts w:eastAsiaTheme="minorHAnsi"/>
                <w:b w:val="0"/>
                <w:bCs w:val="0"/>
                <w:color w:val="auto"/>
                <w:sz w:val="24"/>
                <w:szCs w:val="24"/>
                <w:shd w:val="clear" w:color="auto" w:fill="auto"/>
                <w:lang w:eastAsia="en-US" w:bidi="ar-SA"/>
              </w:rPr>
            </w:pPr>
            <w:r w:rsidRPr="004A0DBA">
              <w:rPr>
                <w:rStyle w:val="a8"/>
                <w:rFonts w:eastAsia="Calibri"/>
                <w:b w:val="0"/>
                <w:sz w:val="24"/>
                <w:szCs w:val="24"/>
              </w:rPr>
              <w:t>1 16 00000 00 0000 000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Fonts w:eastAsiaTheme="minorHAnsi"/>
                <w:sz w:val="24"/>
                <w:szCs w:val="24"/>
              </w:rPr>
              <w:t>ШТРАФЫ, САНКЦИИ, ВОЗМЕЩЕНИЕ УЩЕРБА</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6856E4">
            <w:pPr>
              <w:pStyle w:val="21"/>
              <w:shd w:val="clear" w:color="auto" w:fill="auto"/>
              <w:spacing w:after="0" w:line="220" w:lineRule="exact"/>
              <w:ind w:left="113"/>
              <w:jc w:val="center"/>
              <w:rPr>
                <w:rFonts w:cs="Times New Roman"/>
                <w:sz w:val="24"/>
                <w:szCs w:val="24"/>
              </w:rPr>
            </w:pPr>
            <w:r>
              <w:rPr>
                <w:rFonts w:cs="Times New Roman"/>
                <w:sz w:val="24"/>
                <w:szCs w:val="24"/>
              </w:rPr>
              <w:t>1,0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0D3E35" w:rsidP="00E31B81">
            <w:pPr>
              <w:pStyle w:val="21"/>
              <w:shd w:val="clear" w:color="auto" w:fill="auto"/>
              <w:spacing w:after="0" w:line="220" w:lineRule="exact"/>
              <w:ind w:left="113"/>
              <w:jc w:val="center"/>
              <w:rPr>
                <w:rFonts w:cs="Times New Roman"/>
                <w:sz w:val="24"/>
                <w:szCs w:val="24"/>
              </w:rPr>
            </w:pPr>
            <w:r>
              <w:rPr>
                <w:rFonts w:cs="Times New Roman"/>
                <w:sz w:val="24"/>
                <w:szCs w:val="24"/>
              </w:rPr>
              <w:t>1,0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0D3E35" w:rsidP="006856E4">
            <w:pPr>
              <w:pStyle w:val="21"/>
              <w:shd w:val="clear" w:color="auto" w:fill="auto"/>
              <w:spacing w:after="0" w:line="220" w:lineRule="exact"/>
              <w:ind w:left="113"/>
              <w:jc w:val="center"/>
              <w:rPr>
                <w:rFonts w:cs="Times New Roman"/>
                <w:sz w:val="24"/>
                <w:szCs w:val="24"/>
              </w:rPr>
            </w:pPr>
            <w:r>
              <w:rPr>
                <w:rFonts w:cs="Times New Roman"/>
                <w:sz w:val="24"/>
                <w:szCs w:val="24"/>
              </w:rPr>
              <w:t>1,0</w:t>
            </w:r>
          </w:p>
        </w:tc>
      </w:tr>
      <w:tr w:rsidR="006856E4" w:rsidRPr="002B29CA" w:rsidTr="004A0DBA">
        <w:trPr>
          <w:trHeight w:hRule="exact" w:val="686"/>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6856E4">
            <w:pPr>
              <w:pStyle w:val="21"/>
              <w:shd w:val="clear" w:color="auto" w:fill="auto"/>
              <w:spacing w:after="0" w:line="302" w:lineRule="exact"/>
              <w:ind w:left="113"/>
              <w:jc w:val="center"/>
              <w:rPr>
                <w:rStyle w:val="a8"/>
                <w:rFonts w:cs="Times New Roman"/>
                <w:b/>
                <w:sz w:val="24"/>
                <w:szCs w:val="24"/>
              </w:rPr>
            </w:pPr>
          </w:p>
          <w:p w:rsidR="006856E4" w:rsidRPr="002B29CA" w:rsidRDefault="004A0DBA" w:rsidP="006856E4">
            <w:pPr>
              <w:pStyle w:val="21"/>
              <w:shd w:val="clear" w:color="auto" w:fill="auto"/>
              <w:spacing w:after="0" w:line="302" w:lineRule="exact"/>
              <w:ind w:left="113"/>
              <w:jc w:val="center"/>
              <w:rPr>
                <w:rStyle w:val="a8"/>
                <w:rFonts w:cs="Times New Roman"/>
                <w:b/>
                <w:sz w:val="24"/>
                <w:szCs w:val="24"/>
              </w:rPr>
            </w:pPr>
            <w:r>
              <w:rPr>
                <w:rStyle w:val="a8"/>
                <w:rFonts w:cs="Times New Roman"/>
                <w:b/>
                <w:sz w:val="24"/>
                <w:szCs w:val="24"/>
              </w:rPr>
              <w:t>2 00 00000 00 0000 000</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9713,1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9489,4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9269,2</w:t>
            </w:r>
          </w:p>
        </w:tc>
      </w:tr>
      <w:tr w:rsidR="006856E4" w:rsidRPr="002B29CA" w:rsidTr="004A0DBA">
        <w:trPr>
          <w:trHeight w:hRule="exact" w:val="150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071D9C" w:rsidRDefault="00071D9C" w:rsidP="004A0DBA">
            <w:pPr>
              <w:pStyle w:val="21"/>
              <w:tabs>
                <w:tab w:val="left" w:pos="0"/>
                <w:tab w:val="center" w:pos="2109"/>
              </w:tabs>
              <w:spacing w:after="0" w:line="240" w:lineRule="auto"/>
              <w:jc w:val="center"/>
              <w:rPr>
                <w:rStyle w:val="a8"/>
                <w:rFonts w:cs="Times New Roman"/>
                <w:b/>
                <w:sz w:val="24"/>
                <w:szCs w:val="24"/>
              </w:rPr>
            </w:pPr>
          </w:p>
          <w:p w:rsidR="006856E4" w:rsidRPr="002B29CA" w:rsidRDefault="004A0DBA" w:rsidP="004A0DBA">
            <w:pPr>
              <w:pStyle w:val="21"/>
              <w:tabs>
                <w:tab w:val="left" w:pos="0"/>
                <w:tab w:val="center" w:pos="2109"/>
              </w:tabs>
              <w:spacing w:after="0" w:line="240" w:lineRule="auto"/>
              <w:jc w:val="center"/>
              <w:rPr>
                <w:rStyle w:val="a8"/>
                <w:rFonts w:cs="Times New Roman"/>
                <w:b/>
                <w:sz w:val="24"/>
                <w:szCs w:val="24"/>
              </w:rPr>
            </w:pPr>
            <w:r>
              <w:rPr>
                <w:rStyle w:val="a8"/>
                <w:rFonts w:cs="Times New Roman"/>
                <w:b/>
                <w:sz w:val="24"/>
                <w:szCs w:val="24"/>
              </w:rPr>
              <w:t>2 02 00000 00 0000 000</w:t>
            </w:r>
            <w:r w:rsidR="006856E4" w:rsidRPr="002B29CA">
              <w:rPr>
                <w:rStyle w:val="a8"/>
                <w:rFonts w:cs="Times New Roman"/>
                <w:b/>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b/>
                <w:sz w:val="24"/>
                <w:szCs w:val="24"/>
              </w:rPr>
            </w:pPr>
            <w:r w:rsidRPr="002B29CA">
              <w:rPr>
                <w:rStyle w:val="a8"/>
                <w:rFonts w:cs="Times New Roman"/>
                <w:b/>
                <w:sz w:val="24"/>
                <w:szCs w:val="24"/>
              </w:rPr>
              <w:t>БЕЗВОЗМЕЗДНЫЕ ПОСТУПЛЕНИЯ ОТ ДРУГИХ БЮДЖЕТОВ БЮДЖЕТНОЙ СИСТЕМЫ РОССИЙСКОЙ ФЕДЕРАЦИИ</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9583,1</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9359,4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b/>
                <w:sz w:val="24"/>
                <w:szCs w:val="24"/>
              </w:rPr>
            </w:pPr>
            <w:r>
              <w:rPr>
                <w:rStyle w:val="a8"/>
                <w:rFonts w:cs="Times New Roman"/>
                <w:b/>
                <w:sz w:val="24"/>
                <w:szCs w:val="24"/>
              </w:rPr>
              <w:t>9139,2</w:t>
            </w:r>
          </w:p>
        </w:tc>
      </w:tr>
      <w:tr w:rsidR="006856E4" w:rsidRPr="002B29CA" w:rsidTr="004A0DBA">
        <w:trPr>
          <w:trHeight w:hRule="exact" w:val="1458"/>
          <w:jc w:val="center"/>
        </w:trPr>
        <w:tc>
          <w:tcPr>
            <w:tcW w:w="1396" w:type="pct"/>
            <w:tcBorders>
              <w:top w:val="single" w:sz="4" w:space="0" w:color="auto"/>
              <w:left w:val="single" w:sz="4" w:space="0" w:color="auto"/>
              <w:bottom w:val="single" w:sz="4" w:space="0" w:color="auto"/>
              <w:right w:val="nil"/>
            </w:tcBorders>
            <w:shd w:val="clear" w:color="auto" w:fill="FFFFFF"/>
          </w:tcPr>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071D9C" w:rsidRDefault="00071D9C" w:rsidP="004A0DBA">
            <w:pPr>
              <w:pStyle w:val="21"/>
              <w:shd w:val="clear" w:color="auto" w:fill="auto"/>
              <w:spacing w:after="0" w:line="240" w:lineRule="auto"/>
              <w:ind w:left="113"/>
              <w:jc w:val="center"/>
              <w:rPr>
                <w:rFonts w:eastAsia="Calibri" w:cs="Times New Roman"/>
                <w:b w:val="0"/>
                <w:noProof/>
                <w:color w:val="000000"/>
                <w:sz w:val="24"/>
                <w:szCs w:val="24"/>
                <w:lang w:eastAsia="ru-RU"/>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Fonts w:eastAsia="Calibri" w:cs="Times New Roman"/>
                <w:b w:val="0"/>
                <w:noProof/>
                <w:color w:val="000000"/>
                <w:sz w:val="24"/>
                <w:szCs w:val="24"/>
                <w:lang w:eastAsia="ru-RU"/>
              </w:rPr>
              <w:t>2 02 16001 10 0000 150</w:t>
            </w:r>
            <w:r w:rsidR="00AB3BF8">
              <w:rPr>
                <w:rFonts w:eastAsia="Calibri" w:cs="Times New Roman"/>
                <w:b w:val="0"/>
                <w:noProof/>
                <w:color w:val="000000"/>
                <w:sz w:val="24"/>
                <w:szCs w:val="24"/>
                <w:lang w:eastAsia="ru-RU"/>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tcPr>
          <w:p w:rsidR="006856E4" w:rsidRPr="008B3347" w:rsidRDefault="004A0DBA" w:rsidP="00BF65D9">
            <w:pPr>
              <w:pStyle w:val="21"/>
              <w:shd w:val="clear" w:color="auto" w:fill="auto"/>
              <w:spacing w:after="0" w:line="220" w:lineRule="exact"/>
              <w:jc w:val="center"/>
              <w:rPr>
                <w:rStyle w:val="a8"/>
                <w:rFonts w:cs="Times New Roman"/>
                <w:b/>
                <w:sz w:val="24"/>
                <w:szCs w:val="24"/>
              </w:rPr>
            </w:pPr>
            <w:r w:rsidRPr="002B29CA">
              <w:rPr>
                <w:rFonts w:eastAsia="Calibri" w:cs="Times New Roman"/>
                <w:b w:val="0"/>
                <w:noProof/>
                <w:color w:val="000000"/>
                <w:sz w:val="24"/>
                <w:szCs w:val="24"/>
                <w:lang w:eastAsia="ru-RU"/>
              </w:rPr>
              <w:t>Дотации бюджетам сельских поселений на выравнивание бюджетной обеспеченности</w:t>
            </w:r>
            <w:r>
              <w:rPr>
                <w:rFonts w:eastAsia="Calibri" w:cs="Times New Roman"/>
                <w:b w:val="0"/>
                <w:noProof/>
                <w:color w:val="000000"/>
                <w:sz w:val="24"/>
                <w:szCs w:val="24"/>
                <w:lang w:eastAsia="ru-RU"/>
              </w:rPr>
              <w:t xml:space="preserve"> из бюджетов муниципальных районов</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7B01DA"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8458,0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8204,3</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9016,3</w:t>
            </w:r>
          </w:p>
        </w:tc>
      </w:tr>
      <w:tr w:rsidR="006856E4" w:rsidRPr="002B29CA" w:rsidTr="004A0DBA">
        <w:trPr>
          <w:trHeight w:hRule="exact" w:val="2272"/>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071D9C" w:rsidRDefault="00071D9C" w:rsidP="004A0DBA">
            <w:pPr>
              <w:pStyle w:val="21"/>
              <w:shd w:val="clear" w:color="auto" w:fill="auto"/>
              <w:spacing w:after="0" w:line="240" w:lineRule="auto"/>
              <w:ind w:left="113"/>
              <w:jc w:val="center"/>
              <w:rPr>
                <w:rStyle w:val="a8"/>
                <w:rFonts w:cs="Times New Roman"/>
                <w:sz w:val="24"/>
                <w:szCs w:val="24"/>
              </w:rPr>
            </w:pPr>
          </w:p>
          <w:p w:rsidR="006856E4" w:rsidRPr="002B29CA" w:rsidRDefault="004A0DBA" w:rsidP="004A0DBA">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2 02 35118 10 0000 150</w:t>
            </w:r>
            <w:r w:rsidR="00AB3BF8">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 xml:space="preserve">Субвенции бюджетам сельских поселений на осуществление первичного воинского учета </w:t>
            </w:r>
            <w:r>
              <w:rPr>
                <w:rStyle w:val="a8"/>
                <w:rFonts w:cs="Times New Roman"/>
                <w:sz w:val="24"/>
                <w:szCs w:val="24"/>
              </w:rPr>
              <w:t>органами местного само</w:t>
            </w:r>
            <w:r w:rsidR="00B93092">
              <w:rPr>
                <w:rStyle w:val="a8"/>
                <w:rFonts w:cs="Times New Roman"/>
                <w:sz w:val="24"/>
                <w:szCs w:val="24"/>
              </w:rPr>
              <w:t xml:space="preserve">управления поселений, </w:t>
            </w:r>
            <w:r>
              <w:rPr>
                <w:rStyle w:val="a8"/>
                <w:rFonts w:cs="Times New Roman"/>
                <w:sz w:val="24"/>
                <w:szCs w:val="24"/>
              </w:rPr>
              <w:t xml:space="preserve">муниципальных </w:t>
            </w:r>
            <w:r w:rsidR="00B93092">
              <w:rPr>
                <w:rStyle w:val="a8"/>
                <w:rFonts w:cs="Times New Roman"/>
                <w:sz w:val="24"/>
                <w:szCs w:val="24"/>
              </w:rPr>
              <w:t xml:space="preserve">и городских </w:t>
            </w:r>
            <w:r>
              <w:rPr>
                <w:rStyle w:val="a8"/>
                <w:rFonts w:cs="Times New Roman"/>
                <w:sz w:val="24"/>
                <w:szCs w:val="24"/>
              </w:rPr>
              <w:t>округов</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113,3</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118,6</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122,9</w:t>
            </w:r>
          </w:p>
        </w:tc>
      </w:tr>
      <w:tr w:rsidR="006856E4" w:rsidRPr="002B29CA" w:rsidTr="004A0DBA">
        <w:trPr>
          <w:trHeight w:hRule="exact" w:val="2687"/>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071D9C" w:rsidRDefault="00071D9C" w:rsidP="00071D9C">
            <w:pPr>
              <w:pStyle w:val="21"/>
              <w:shd w:val="clear" w:color="auto" w:fill="auto"/>
              <w:spacing w:after="0" w:line="240" w:lineRule="auto"/>
              <w:ind w:left="113"/>
              <w:jc w:val="center"/>
              <w:rPr>
                <w:rStyle w:val="a8"/>
                <w:rFonts w:cs="Times New Roman"/>
                <w:sz w:val="24"/>
                <w:szCs w:val="24"/>
              </w:rPr>
            </w:pPr>
          </w:p>
          <w:p w:rsidR="006856E4" w:rsidRPr="002B29CA" w:rsidRDefault="00071D9C" w:rsidP="00071D9C">
            <w:pPr>
              <w:pStyle w:val="21"/>
              <w:shd w:val="clear" w:color="auto" w:fill="auto"/>
              <w:spacing w:after="0" w:line="240" w:lineRule="auto"/>
              <w:ind w:left="113"/>
              <w:jc w:val="center"/>
              <w:rPr>
                <w:rStyle w:val="a8"/>
                <w:rFonts w:cs="Times New Roman"/>
                <w:sz w:val="24"/>
                <w:szCs w:val="24"/>
              </w:rPr>
            </w:pPr>
            <w:r>
              <w:rPr>
                <w:rStyle w:val="a8"/>
                <w:rFonts w:cs="Times New Roman"/>
                <w:sz w:val="24"/>
                <w:szCs w:val="24"/>
              </w:rPr>
              <w:t>2 04 40014 10 0000 150</w:t>
            </w:r>
            <w:r w:rsidR="006856E4" w:rsidRPr="002B29CA">
              <w:rPr>
                <w:rStyle w:val="a8"/>
                <w:rFonts w:cs="Times New Roman"/>
                <w:sz w:val="24"/>
                <w:szCs w:val="24"/>
              </w:rPr>
              <w:t xml:space="preserve"> </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a8"/>
                <w:rFonts w:cs="Times New Roman"/>
                <w:sz w:val="24"/>
                <w:szCs w:val="24"/>
              </w:rPr>
            </w:pPr>
            <w:r w:rsidRPr="002B29CA">
              <w:rPr>
                <w:rStyle w:val="a8"/>
                <w:rFonts w:cs="Times New Roman"/>
                <w:sz w:val="24"/>
                <w:szCs w:val="24"/>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1011,8</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1036,5</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9C1F88" w:rsidP="006856E4">
            <w:pPr>
              <w:pStyle w:val="21"/>
              <w:shd w:val="clear" w:color="auto" w:fill="auto"/>
              <w:spacing w:after="0" w:line="220" w:lineRule="exact"/>
              <w:ind w:left="113"/>
              <w:jc w:val="center"/>
              <w:rPr>
                <w:rStyle w:val="a8"/>
                <w:rFonts w:cs="Times New Roman"/>
                <w:sz w:val="24"/>
                <w:szCs w:val="24"/>
              </w:rPr>
            </w:pPr>
            <w:r>
              <w:rPr>
                <w:rStyle w:val="a8"/>
                <w:rFonts w:cs="Times New Roman"/>
                <w:sz w:val="24"/>
                <w:szCs w:val="24"/>
              </w:rPr>
              <w:t>0,0</w:t>
            </w:r>
          </w:p>
        </w:tc>
      </w:tr>
      <w:tr w:rsidR="006856E4" w:rsidRPr="002B29CA" w:rsidTr="004A0DBA">
        <w:trPr>
          <w:trHeight w:hRule="exact" w:val="707"/>
          <w:jc w:val="center"/>
        </w:trPr>
        <w:tc>
          <w:tcPr>
            <w:tcW w:w="1396" w:type="pct"/>
            <w:tcBorders>
              <w:top w:val="nil"/>
              <w:left w:val="single" w:sz="8" w:space="0" w:color="auto"/>
              <w:bottom w:val="single" w:sz="8" w:space="0" w:color="auto"/>
              <w:right w:val="nil"/>
            </w:tcBorders>
            <w:shd w:val="clear" w:color="000000" w:fill="FFFFFF"/>
          </w:tcPr>
          <w:p w:rsidR="00071D9C" w:rsidRDefault="00071D9C" w:rsidP="006856E4">
            <w:pPr>
              <w:pStyle w:val="21"/>
              <w:shd w:val="clear" w:color="auto" w:fill="auto"/>
              <w:spacing w:after="0" w:line="240" w:lineRule="auto"/>
              <w:ind w:left="113"/>
              <w:jc w:val="center"/>
              <w:rPr>
                <w:rStyle w:val="1"/>
                <w:b/>
                <w:sz w:val="24"/>
                <w:szCs w:val="24"/>
              </w:rPr>
            </w:pPr>
          </w:p>
          <w:p w:rsidR="006856E4" w:rsidRPr="00071D9C" w:rsidRDefault="00071D9C" w:rsidP="006856E4">
            <w:pPr>
              <w:pStyle w:val="21"/>
              <w:shd w:val="clear" w:color="auto" w:fill="auto"/>
              <w:spacing w:after="0" w:line="240" w:lineRule="auto"/>
              <w:ind w:left="113"/>
              <w:jc w:val="center"/>
              <w:rPr>
                <w:rFonts w:cs="Times New Roman"/>
                <w:b w:val="0"/>
                <w:sz w:val="24"/>
                <w:szCs w:val="24"/>
              </w:rPr>
            </w:pPr>
            <w:r w:rsidRPr="00071D9C">
              <w:rPr>
                <w:rStyle w:val="1"/>
                <w:b/>
                <w:sz w:val="24"/>
                <w:szCs w:val="24"/>
              </w:rPr>
              <w:t>2 07 00000 00 0000 000</w:t>
            </w:r>
          </w:p>
        </w:tc>
        <w:tc>
          <w:tcPr>
            <w:tcW w:w="1785" w:type="pct"/>
            <w:tcBorders>
              <w:top w:val="nil"/>
              <w:left w:val="single" w:sz="8" w:space="0" w:color="auto"/>
              <w:bottom w:val="single" w:sz="8" w:space="0" w:color="auto"/>
              <w:right w:val="nil"/>
            </w:tcBorders>
            <w:shd w:val="clear" w:color="000000" w:fill="FFFFFF"/>
            <w:vAlign w:val="center"/>
          </w:tcPr>
          <w:p w:rsidR="006856E4" w:rsidRPr="00BF65D9" w:rsidRDefault="004A0DBA" w:rsidP="00BF65D9">
            <w:pPr>
              <w:pStyle w:val="21"/>
              <w:shd w:val="clear" w:color="auto" w:fill="auto"/>
              <w:spacing w:after="0" w:line="220" w:lineRule="exact"/>
              <w:jc w:val="center"/>
              <w:rPr>
                <w:rFonts w:cs="Times New Roman"/>
                <w:sz w:val="24"/>
                <w:szCs w:val="24"/>
              </w:rPr>
            </w:pPr>
            <w:r w:rsidRPr="002B29CA">
              <w:rPr>
                <w:rStyle w:val="1"/>
                <w:rFonts w:cs="Times New Roman"/>
                <w:b/>
                <w:sz w:val="24"/>
                <w:szCs w:val="24"/>
              </w:rPr>
              <w:t>ПРОЧИЕ БЕЗВОЗМЕЗДНЫЕ ПОСТУПЛЕНИЯ</w:t>
            </w:r>
          </w:p>
        </w:tc>
        <w:tc>
          <w:tcPr>
            <w:tcW w:w="605"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tcPr>
          <w:p w:rsidR="006856E4" w:rsidRPr="002B29CA" w:rsidRDefault="006856E4" w:rsidP="006856E4">
            <w:pPr>
              <w:pStyle w:val="21"/>
              <w:shd w:val="clear" w:color="auto" w:fill="auto"/>
              <w:spacing w:after="0" w:line="220" w:lineRule="exact"/>
              <w:ind w:left="113"/>
              <w:jc w:val="center"/>
              <w:rPr>
                <w:rStyle w:val="a8"/>
                <w:rFonts w:cs="Times New Roman"/>
                <w:b/>
                <w:sz w:val="24"/>
                <w:szCs w:val="24"/>
              </w:rPr>
            </w:pPr>
            <w:r w:rsidRPr="002B29CA">
              <w:rPr>
                <w:rStyle w:val="a8"/>
                <w:rFonts w:cs="Times New Roman"/>
                <w:b/>
                <w:sz w:val="24"/>
                <w:szCs w:val="24"/>
              </w:rPr>
              <w:t>130,0</w:t>
            </w:r>
          </w:p>
        </w:tc>
      </w:tr>
      <w:tr w:rsidR="006856E4" w:rsidRPr="002B29CA" w:rsidTr="004A0DBA">
        <w:trPr>
          <w:trHeight w:hRule="exact" w:val="978"/>
          <w:jc w:val="center"/>
        </w:trPr>
        <w:tc>
          <w:tcPr>
            <w:tcW w:w="1396" w:type="pct"/>
            <w:tcBorders>
              <w:top w:val="single" w:sz="4" w:space="0" w:color="auto"/>
              <w:left w:val="single" w:sz="4" w:space="0" w:color="auto"/>
              <w:bottom w:val="single" w:sz="4" w:space="0" w:color="auto"/>
              <w:right w:val="nil"/>
            </w:tcBorders>
            <w:shd w:val="clear" w:color="auto" w:fill="FFFFFF"/>
            <w:hideMark/>
          </w:tcPr>
          <w:p w:rsidR="00071D9C" w:rsidRDefault="00071D9C" w:rsidP="006856E4">
            <w:pPr>
              <w:pStyle w:val="21"/>
              <w:shd w:val="clear" w:color="auto" w:fill="auto"/>
              <w:spacing w:after="0" w:line="240" w:lineRule="auto"/>
              <w:ind w:left="113"/>
              <w:jc w:val="center"/>
              <w:rPr>
                <w:rStyle w:val="1"/>
                <w:rFonts w:cs="Times New Roman"/>
                <w:sz w:val="24"/>
                <w:szCs w:val="24"/>
              </w:rPr>
            </w:pPr>
          </w:p>
          <w:p w:rsidR="006856E4" w:rsidRPr="002B29CA" w:rsidRDefault="00071D9C" w:rsidP="006856E4">
            <w:pPr>
              <w:pStyle w:val="21"/>
              <w:shd w:val="clear" w:color="auto" w:fill="auto"/>
              <w:spacing w:after="0" w:line="240" w:lineRule="auto"/>
              <w:ind w:left="113"/>
              <w:jc w:val="center"/>
              <w:rPr>
                <w:rStyle w:val="1"/>
                <w:rFonts w:cs="Times New Roman"/>
                <w:bCs/>
                <w:sz w:val="24"/>
                <w:szCs w:val="24"/>
              </w:rPr>
            </w:pPr>
            <w:r>
              <w:rPr>
                <w:rStyle w:val="1"/>
                <w:rFonts w:cs="Times New Roman"/>
                <w:sz w:val="24"/>
                <w:szCs w:val="24"/>
              </w:rPr>
              <w:t>2 07 05030 10 0000 150</w:t>
            </w:r>
          </w:p>
        </w:tc>
        <w:tc>
          <w:tcPr>
            <w:tcW w:w="1785" w:type="pct"/>
            <w:tcBorders>
              <w:top w:val="single" w:sz="4" w:space="0" w:color="auto"/>
              <w:left w:val="single" w:sz="4" w:space="0" w:color="auto"/>
              <w:bottom w:val="single" w:sz="4" w:space="0" w:color="auto"/>
              <w:right w:val="nil"/>
            </w:tcBorders>
            <w:shd w:val="clear" w:color="auto" w:fill="FFFFFF"/>
            <w:vAlign w:val="center"/>
            <w:hideMark/>
          </w:tcPr>
          <w:p w:rsidR="006856E4" w:rsidRPr="00BF65D9" w:rsidRDefault="004A0DBA" w:rsidP="00BF65D9">
            <w:pPr>
              <w:pStyle w:val="21"/>
              <w:shd w:val="clear" w:color="auto" w:fill="auto"/>
              <w:spacing w:after="0" w:line="220" w:lineRule="exact"/>
              <w:jc w:val="center"/>
              <w:rPr>
                <w:rStyle w:val="1"/>
                <w:rFonts w:cs="Times New Roman"/>
                <w:bCs/>
                <w:sz w:val="24"/>
                <w:szCs w:val="24"/>
              </w:rPr>
            </w:pPr>
            <w:r w:rsidRPr="002B29CA">
              <w:rPr>
                <w:rStyle w:val="1"/>
                <w:rFonts w:cs="Times New Roman"/>
                <w:sz w:val="24"/>
                <w:szCs w:val="24"/>
              </w:rPr>
              <w:t>Прочие безвозмездные поступления в бюджеты сельских поселений</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pStyle w:val="21"/>
              <w:shd w:val="clear" w:color="auto" w:fill="auto"/>
              <w:spacing w:after="0" w:line="220" w:lineRule="exact"/>
              <w:ind w:left="113"/>
              <w:jc w:val="center"/>
              <w:rPr>
                <w:rStyle w:val="1"/>
                <w:rFonts w:cs="Times New Roman"/>
                <w:bCs/>
                <w:sz w:val="24"/>
                <w:szCs w:val="24"/>
              </w:rPr>
            </w:pPr>
            <w:r w:rsidRPr="002B29CA">
              <w:rPr>
                <w:rStyle w:val="1"/>
                <w:rFonts w:cs="Times New Roman"/>
                <w:sz w:val="24"/>
                <w:szCs w:val="24"/>
              </w:rPr>
              <w:t>130,0</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6856E4" w:rsidP="006856E4">
            <w:pPr>
              <w:jc w:val="center"/>
              <w:rPr>
                <w:sz w:val="24"/>
                <w:szCs w:val="24"/>
              </w:rPr>
            </w:pPr>
            <w:r w:rsidRPr="002B29CA">
              <w:rPr>
                <w:rStyle w:val="1"/>
                <w:rFonts w:eastAsia="Calibri"/>
                <w:b w:val="0"/>
                <w:sz w:val="24"/>
                <w:szCs w:val="24"/>
              </w:rPr>
              <w:t>130,0</w:t>
            </w:r>
          </w:p>
        </w:tc>
      </w:tr>
      <w:tr w:rsidR="006856E4" w:rsidRPr="002B29CA" w:rsidTr="004A0DBA">
        <w:trPr>
          <w:trHeight w:hRule="exact" w:val="561"/>
          <w:jc w:val="center"/>
        </w:trPr>
        <w:tc>
          <w:tcPr>
            <w:tcW w:w="1396" w:type="pct"/>
            <w:tcBorders>
              <w:top w:val="single" w:sz="4" w:space="0" w:color="auto"/>
              <w:left w:val="single" w:sz="4" w:space="0" w:color="auto"/>
              <w:bottom w:val="single" w:sz="4" w:space="0" w:color="auto"/>
              <w:right w:val="nil"/>
            </w:tcBorders>
            <w:shd w:val="clear" w:color="auto" w:fill="FFFFFF"/>
            <w:vAlign w:val="center"/>
          </w:tcPr>
          <w:p w:rsidR="006856E4" w:rsidRPr="002B29CA" w:rsidRDefault="006856E4" w:rsidP="006856E4">
            <w:pPr>
              <w:pStyle w:val="21"/>
              <w:shd w:val="clear" w:color="auto" w:fill="auto"/>
              <w:spacing w:after="0" w:line="220" w:lineRule="exact"/>
              <w:rPr>
                <w:rFonts w:cs="Times New Roman"/>
                <w:sz w:val="24"/>
                <w:szCs w:val="24"/>
              </w:rPr>
            </w:pPr>
          </w:p>
        </w:tc>
        <w:tc>
          <w:tcPr>
            <w:tcW w:w="1785" w:type="pct"/>
            <w:tcBorders>
              <w:top w:val="single" w:sz="4" w:space="0" w:color="auto"/>
              <w:left w:val="single" w:sz="4" w:space="0" w:color="auto"/>
              <w:bottom w:val="single" w:sz="4" w:space="0" w:color="auto"/>
              <w:right w:val="nil"/>
            </w:tcBorders>
            <w:shd w:val="clear" w:color="auto" w:fill="FFFFFF"/>
            <w:vAlign w:val="bottom"/>
            <w:hideMark/>
          </w:tcPr>
          <w:p w:rsidR="006856E4" w:rsidRPr="00BF65D9" w:rsidRDefault="00BF65D9" w:rsidP="006856E4">
            <w:pPr>
              <w:pStyle w:val="21"/>
              <w:shd w:val="clear" w:color="auto" w:fill="auto"/>
              <w:spacing w:after="0" w:line="302" w:lineRule="exact"/>
              <w:jc w:val="center"/>
              <w:rPr>
                <w:rFonts w:cs="Times New Roman"/>
                <w:b w:val="0"/>
                <w:sz w:val="24"/>
                <w:szCs w:val="24"/>
              </w:rPr>
            </w:pPr>
            <w:r w:rsidRPr="00BF65D9">
              <w:rPr>
                <w:rStyle w:val="1"/>
                <w:b/>
              </w:rPr>
              <w:t>ИТОГО</w:t>
            </w:r>
          </w:p>
        </w:tc>
        <w:tc>
          <w:tcPr>
            <w:tcW w:w="605"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7B01DA" w:rsidP="006856E4">
            <w:pPr>
              <w:pStyle w:val="21"/>
              <w:shd w:val="clear" w:color="auto" w:fill="auto"/>
              <w:spacing w:after="0" w:line="220" w:lineRule="exact"/>
              <w:ind w:left="113"/>
              <w:jc w:val="center"/>
              <w:rPr>
                <w:rFonts w:cs="Times New Roman"/>
                <w:sz w:val="24"/>
                <w:szCs w:val="24"/>
              </w:rPr>
            </w:pPr>
            <w:r>
              <w:rPr>
                <w:rFonts w:cs="Times New Roman"/>
                <w:sz w:val="24"/>
                <w:szCs w:val="24"/>
              </w:rPr>
              <w:t>14162,1</w:t>
            </w:r>
          </w:p>
        </w:tc>
        <w:tc>
          <w:tcPr>
            <w:tcW w:w="610" w:type="pct"/>
            <w:tcBorders>
              <w:top w:val="single" w:sz="4" w:space="0" w:color="auto"/>
              <w:left w:val="single" w:sz="4" w:space="0" w:color="auto"/>
              <w:bottom w:val="single" w:sz="4" w:space="0" w:color="auto"/>
              <w:right w:val="nil"/>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13994,4</w:t>
            </w:r>
          </w:p>
        </w:tc>
        <w:tc>
          <w:tcPr>
            <w:tcW w:w="60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6856E4" w:rsidRPr="002B29CA" w:rsidRDefault="009C1F88" w:rsidP="006856E4">
            <w:pPr>
              <w:pStyle w:val="21"/>
              <w:shd w:val="clear" w:color="auto" w:fill="auto"/>
              <w:spacing w:after="0" w:line="220" w:lineRule="exact"/>
              <w:ind w:left="113"/>
              <w:jc w:val="center"/>
              <w:rPr>
                <w:rFonts w:cs="Times New Roman"/>
                <w:sz w:val="24"/>
                <w:szCs w:val="24"/>
              </w:rPr>
            </w:pPr>
            <w:r>
              <w:rPr>
                <w:rFonts w:cs="Times New Roman"/>
                <w:sz w:val="24"/>
                <w:szCs w:val="24"/>
              </w:rPr>
              <w:t>13823,2</w:t>
            </w:r>
          </w:p>
        </w:tc>
      </w:tr>
    </w:tbl>
    <w:p w:rsidR="006856E4" w:rsidRPr="002B29CA" w:rsidRDefault="006856E4" w:rsidP="006856E4">
      <w:pPr>
        <w:spacing w:after="0"/>
        <w:ind w:firstLine="709"/>
        <w:rPr>
          <w:sz w:val="24"/>
          <w:szCs w:val="24"/>
        </w:rPr>
      </w:pPr>
    </w:p>
    <w:p w:rsidR="006856E4" w:rsidRPr="002B29CA" w:rsidRDefault="006856E4" w:rsidP="006856E4">
      <w:pPr>
        <w:spacing w:after="0"/>
        <w:ind w:firstLine="709"/>
        <w:rPr>
          <w:sz w:val="24"/>
          <w:szCs w:val="24"/>
        </w:rPr>
      </w:pPr>
    </w:p>
    <w:p w:rsidR="006856E4" w:rsidRPr="00F42E56" w:rsidRDefault="006856E4" w:rsidP="006856E4">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Pr>
          <w:rFonts w:ascii="Times New Roman" w:hAnsi="Times New Roman"/>
          <w:b/>
          <w:sz w:val="28"/>
          <w:szCs w:val="28"/>
        </w:rPr>
        <w:t>Хохловского</w:t>
      </w:r>
    </w:p>
    <w:p w:rsidR="002B29CA" w:rsidRDefault="006856E4" w:rsidP="00565BD2">
      <w:pPr>
        <w:spacing w:after="0"/>
        <w:rPr>
          <w:rFonts w:ascii="Times New Roman" w:hAnsi="Times New Roman"/>
          <w:b/>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Pr="004D449D">
        <w:rPr>
          <w:rFonts w:ascii="Times New Roman" w:hAnsi="Times New Roman"/>
          <w:b/>
          <w:sz w:val="28"/>
          <w:szCs w:val="28"/>
        </w:rPr>
        <w:t xml:space="preserve">      </w:t>
      </w:r>
      <w:r>
        <w:rPr>
          <w:rFonts w:ascii="Times New Roman" w:hAnsi="Times New Roman"/>
          <w:b/>
          <w:sz w:val="28"/>
          <w:szCs w:val="28"/>
        </w:rPr>
        <w:t>С.</w:t>
      </w:r>
      <w:r w:rsidR="005C669D">
        <w:rPr>
          <w:rFonts w:ascii="Times New Roman" w:hAnsi="Times New Roman"/>
          <w:b/>
          <w:sz w:val="28"/>
          <w:szCs w:val="28"/>
        </w:rPr>
        <w:t>В.</w:t>
      </w:r>
      <w:r w:rsidR="00BF65D9">
        <w:rPr>
          <w:rFonts w:ascii="Times New Roman" w:hAnsi="Times New Roman"/>
          <w:b/>
          <w:sz w:val="28"/>
          <w:szCs w:val="28"/>
        </w:rPr>
        <w:t xml:space="preserve"> </w:t>
      </w:r>
      <w:r>
        <w:rPr>
          <w:rFonts w:ascii="Times New Roman" w:hAnsi="Times New Roman"/>
          <w:b/>
          <w:sz w:val="28"/>
          <w:szCs w:val="28"/>
        </w:rPr>
        <w:t>Погорелова</w:t>
      </w:r>
    </w:p>
    <w:p w:rsidR="00A2296A" w:rsidRDefault="00A97CB8" w:rsidP="00A97CB8">
      <w:pPr>
        <w:spacing w:after="0"/>
        <w:rPr>
          <w:rFonts w:ascii="Times New Roman" w:hAnsi="Times New Roman"/>
          <w:b/>
          <w:sz w:val="28"/>
          <w:szCs w:val="28"/>
        </w:rPr>
      </w:pPr>
      <w:r>
        <w:rPr>
          <w:rFonts w:ascii="Times New Roman" w:hAnsi="Times New Roman"/>
          <w:b/>
          <w:sz w:val="28"/>
          <w:szCs w:val="28"/>
        </w:rPr>
        <w:t xml:space="preserve">                                                                                       </w:t>
      </w: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AB3BF8" w:rsidRDefault="00AB3BF8" w:rsidP="000D3E35">
      <w:pPr>
        <w:spacing w:after="0"/>
        <w:ind w:firstLine="6237"/>
        <w:rPr>
          <w:rFonts w:ascii="Times New Roman" w:hAnsi="Times New Roman"/>
          <w:b/>
          <w:caps/>
          <w:sz w:val="28"/>
          <w:szCs w:val="28"/>
        </w:rPr>
      </w:pPr>
    </w:p>
    <w:p w:rsidR="00071D9C" w:rsidRDefault="00071D9C" w:rsidP="000D3E35">
      <w:pPr>
        <w:spacing w:after="0"/>
        <w:ind w:firstLine="6237"/>
        <w:rPr>
          <w:rFonts w:ascii="Times New Roman" w:hAnsi="Times New Roman"/>
          <w:b/>
          <w:caps/>
          <w:sz w:val="28"/>
          <w:szCs w:val="28"/>
        </w:rPr>
      </w:pPr>
    </w:p>
    <w:p w:rsidR="009E7C0F" w:rsidRPr="009E7C0F" w:rsidRDefault="009E7C0F" w:rsidP="009E7C0F">
      <w:pPr>
        <w:spacing w:after="0"/>
        <w:rPr>
          <w:rFonts w:ascii="Times New Roman" w:hAnsi="Times New Roman"/>
          <w:b/>
          <w:caps/>
          <w:sz w:val="28"/>
          <w:szCs w:val="28"/>
        </w:rPr>
      </w:pPr>
    </w:p>
    <w:p w:rsidR="009E7C0F" w:rsidRPr="009E7C0F" w:rsidRDefault="009E7C0F" w:rsidP="009E7C0F">
      <w:pPr>
        <w:spacing w:after="0"/>
        <w:ind w:firstLine="6237"/>
        <w:rPr>
          <w:rFonts w:ascii="Times New Roman" w:hAnsi="Times New Roman"/>
          <w:b/>
          <w:caps/>
          <w:sz w:val="28"/>
          <w:szCs w:val="28"/>
        </w:rPr>
      </w:pPr>
      <w:r w:rsidRPr="009E7C0F">
        <w:rPr>
          <w:rFonts w:ascii="Times New Roman" w:hAnsi="Times New Roman"/>
          <w:b/>
          <w:caps/>
          <w:sz w:val="28"/>
          <w:szCs w:val="28"/>
        </w:rPr>
        <w:t>Приложение № 7</w:t>
      </w:r>
    </w:p>
    <w:p w:rsidR="009E7C0F" w:rsidRPr="009E7C0F" w:rsidRDefault="009E7C0F" w:rsidP="009E7C0F">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E7C0F" w:rsidRPr="009E7C0F" w:rsidRDefault="009E7C0F" w:rsidP="009E7C0F">
      <w:pPr>
        <w:spacing w:after="0" w:line="240" w:lineRule="auto"/>
        <w:rPr>
          <w:sz w:val="28"/>
          <w:szCs w:val="28"/>
        </w:rPr>
      </w:pP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ВЕДОМСТВЕННАЯ СТРУКТУРА РАСХОДОВ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r w:rsidRPr="009E7C0F">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E7C0F" w:rsidRPr="009E7C0F" w:rsidRDefault="009E7C0F" w:rsidP="009E7C0F">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tbl>
      <w:tblPr>
        <w:tblW w:w="5371" w:type="pct"/>
        <w:tblInd w:w="-601" w:type="dxa"/>
        <w:tblLayout w:type="fixed"/>
        <w:tblLook w:val="04A0" w:firstRow="1" w:lastRow="0" w:firstColumn="1" w:lastColumn="0" w:noHBand="0" w:noVBand="1"/>
      </w:tblPr>
      <w:tblGrid>
        <w:gridCol w:w="3427"/>
        <w:gridCol w:w="712"/>
        <w:gridCol w:w="519"/>
        <w:gridCol w:w="654"/>
        <w:gridCol w:w="1361"/>
        <w:gridCol w:w="585"/>
        <w:gridCol w:w="993"/>
        <w:gridCol w:w="1134"/>
        <w:gridCol w:w="958"/>
      </w:tblGrid>
      <w:tr w:rsidR="00B5212F" w:rsidTr="00B5212F">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Наименование</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Мин</w:t>
            </w: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roofErr w:type="spellStart"/>
            <w:r w:rsidRPr="00B5212F">
              <w:rPr>
                <w:rFonts w:ascii="Times New Roman" w:eastAsia="Times New Roman" w:hAnsi="Times New Roman"/>
                <w:b/>
                <w:bCs/>
                <w:sz w:val="18"/>
                <w:szCs w:val="18"/>
                <w:lang w:eastAsia="ru-RU"/>
              </w:rPr>
              <w:t>Рз</w:t>
            </w:r>
            <w:proofErr w:type="spellEnd"/>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ПР</w:t>
            </w: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ЦСР</w:t>
            </w: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ВР</w:t>
            </w: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2023г.</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2024 г.</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2025 г.</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4 653,9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4 548,3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4 690,4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3 994,2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4 284,2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4 440,4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2 736,9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2 964,0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3 082,0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2 373,9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2 591,0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2 699,0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373,0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383,0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Расходы на выплаты по оплате труда главе местной </w:t>
            </w:r>
            <w:r w:rsidRPr="00981A43">
              <w:rPr>
                <w:rFonts w:ascii="Times New Roman" w:eastAsia="Times New Roman" w:hAnsi="Times New Roman"/>
                <w:bCs/>
                <w:color w:val="000000"/>
                <w:sz w:val="24"/>
                <w:szCs w:val="24"/>
                <w:lang w:eastAsia="ru-RU"/>
              </w:rPr>
              <w:lastRenderedPageBreak/>
              <w:t>администрации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1 237,5</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1 306,2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1 358,4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99.9.00.00200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1 237,5</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1 306,2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1 358,4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по осуществлению </w:t>
            </w:r>
            <w:r w:rsidRPr="00981A43">
              <w:rPr>
                <w:rFonts w:ascii="Times New Roman" w:eastAsia="Times New Roman" w:hAnsi="Times New Roman"/>
                <w:bCs/>
                <w:color w:val="000000"/>
                <w:sz w:val="24"/>
                <w:szCs w:val="24"/>
                <w:lang w:eastAsia="ru-RU"/>
              </w:rPr>
              <w:lastRenderedPageBreak/>
              <w:t>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81A43">
              <w:rPr>
                <w:rFonts w:ascii="Times New Roman" w:eastAsia="Times New Roman" w:hAnsi="Times New Roman"/>
                <w:bCs/>
                <w:color w:val="000000"/>
                <w:sz w:val="24"/>
                <w:szCs w:val="24"/>
                <w:lang w:eastAsia="ru-RU"/>
              </w:rPr>
              <w:t xml:space="preserve"> комиссии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w:t>
            </w:r>
            <w:r w:rsidRPr="00B5212F">
              <w:rPr>
                <w:rFonts w:ascii="Times New Roman" w:eastAsia="Times New Roman" w:hAnsi="Times New Roman"/>
                <w:b/>
                <w:bCs/>
                <w:color w:val="000000"/>
                <w:sz w:val="24"/>
                <w:szCs w:val="24"/>
                <w:lang w:eastAsia="ru-RU"/>
              </w:rPr>
              <w:t xml:space="preserve"> </w:t>
            </w:r>
            <w:r w:rsidRPr="00981A43">
              <w:rPr>
                <w:rFonts w:ascii="Times New Roman" w:eastAsia="Times New Roman" w:hAnsi="Times New Roman"/>
                <w:bCs/>
                <w:color w:val="000000"/>
                <w:sz w:val="24"/>
                <w:szCs w:val="24"/>
                <w:lang w:eastAsia="ru-RU"/>
              </w:rPr>
              <w:t>поселений в бюджет муниципального района</w:t>
            </w:r>
            <w:r w:rsidRPr="00B5212F">
              <w:rPr>
                <w:rFonts w:ascii="Times New Roman" w:eastAsia="Times New Roman" w:hAnsi="Times New Roman"/>
                <w:b/>
                <w:bCs/>
                <w:color w:val="000000"/>
                <w:sz w:val="24"/>
                <w:szCs w:val="24"/>
                <w:lang w:eastAsia="ru-RU"/>
              </w:rPr>
              <w:t xml:space="preserve"> </w:t>
            </w:r>
            <w:r w:rsidRPr="00981A43">
              <w:rPr>
                <w:rFonts w:ascii="Times New Roman" w:eastAsia="Times New Roman" w:hAnsi="Times New Roman"/>
                <w:bCs/>
                <w:color w:val="000000"/>
                <w:sz w:val="24"/>
                <w:szCs w:val="24"/>
                <w:lang w:eastAsia="ru-RU"/>
              </w:rPr>
              <w:t>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81A43">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11,1</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проведения выборов и референдумов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509"/>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981A43">
            <w:pPr>
              <w:pStyle w:val="a5"/>
              <w:rPr>
                <w:lang w:eastAsia="ru-RU"/>
              </w:rPr>
            </w:pPr>
            <w:r w:rsidRPr="00981A43">
              <w:rPr>
                <w:lang w:eastAsia="ru-RU"/>
              </w:rPr>
              <w:t>99.9.00.80190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lastRenderedPageBreak/>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07</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264,8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Резервные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Резервный фонд администрации</w:t>
            </w:r>
            <w:r w:rsidR="00AA494B">
              <w:rPr>
                <w:rFonts w:ascii="Times New Roman" w:eastAsia="Times New Roman" w:hAnsi="Times New Roman"/>
                <w:bCs/>
                <w:color w:val="000000"/>
                <w:sz w:val="24"/>
                <w:szCs w:val="24"/>
                <w:lang w:eastAsia="ru-RU"/>
              </w:rPr>
              <w:t xml:space="preserve"> сельского поселения</w:t>
            </w:r>
            <w:r w:rsidRPr="00981A43">
              <w:rPr>
                <w:rFonts w:ascii="Times New Roman" w:eastAsia="Times New Roman" w:hAnsi="Times New Roman"/>
                <w:bCs/>
                <w:color w:val="000000"/>
                <w:sz w:val="24"/>
                <w:szCs w:val="24"/>
                <w:lang w:eastAsia="ru-RU"/>
              </w:rPr>
              <w:t xml:space="preserve">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Резервный фонд администрации </w:t>
            </w:r>
            <w:r w:rsidR="00AA494B">
              <w:rPr>
                <w:rFonts w:ascii="Times New Roman" w:eastAsia="Times New Roman" w:hAnsi="Times New Roman"/>
                <w:bCs/>
                <w:color w:val="000000"/>
                <w:sz w:val="24"/>
                <w:szCs w:val="24"/>
                <w:lang w:eastAsia="ru-RU"/>
              </w:rPr>
              <w:t xml:space="preserve">сельского </w:t>
            </w:r>
            <w:proofErr w:type="gramStart"/>
            <w:r w:rsidR="00AA494B">
              <w:rPr>
                <w:rFonts w:ascii="Times New Roman" w:eastAsia="Times New Roman" w:hAnsi="Times New Roman"/>
                <w:bCs/>
                <w:color w:val="000000"/>
                <w:sz w:val="24"/>
                <w:szCs w:val="24"/>
                <w:lang w:eastAsia="ru-RU"/>
              </w:rPr>
              <w:t xml:space="preserve">поселения </w:t>
            </w:r>
            <w:r w:rsidRPr="00981A43">
              <w:rPr>
                <w:rFonts w:ascii="Times New Roman" w:eastAsia="Times New Roman" w:hAnsi="Times New Roman"/>
                <w:bCs/>
                <w:color w:val="000000"/>
                <w:sz w:val="24"/>
                <w:szCs w:val="24"/>
                <w:lang w:eastAsia="ru-RU"/>
              </w:rPr>
              <w:t xml:space="preserve"> в</w:t>
            </w:r>
            <w:proofErr w:type="gramEnd"/>
            <w:r w:rsidRPr="00981A43">
              <w:rPr>
                <w:rFonts w:ascii="Times New Roman" w:eastAsia="Times New Roman" w:hAnsi="Times New Roman"/>
                <w:bCs/>
                <w:color w:val="000000"/>
                <w:sz w:val="24"/>
                <w:szCs w:val="24"/>
                <w:lang w:eastAsia="ru-RU"/>
              </w:rPr>
              <w:t xml:space="preserve"> рамках непрограммных расходов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99.9.00.20550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общегосударственные вопросы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334,2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131,2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w:t>
            </w:r>
            <w:r w:rsidRPr="00981A43">
              <w:rPr>
                <w:rFonts w:ascii="Times New Roman" w:eastAsia="Times New Roman" w:hAnsi="Times New Roman"/>
                <w:bCs/>
                <w:color w:val="000000"/>
                <w:sz w:val="24"/>
                <w:szCs w:val="24"/>
                <w:lang w:eastAsia="ru-RU"/>
              </w:rPr>
              <w:lastRenderedPageBreak/>
              <w:t>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99.9.00.80080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131,2</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99.9.00.80100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ОБОРОНА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и вневойсковая подготовка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99.9.00.51180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118,6</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122,9</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lastRenderedPageBreak/>
              <w:t>Мобилизационная подготовка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r>
      <w:tr w:rsidR="00B5212F" w:rsidRPr="00981A43"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02</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01.1.01.20010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 xml:space="preserve">Оказание поддержки гражданам и их объединениям, </w:t>
            </w:r>
            <w:r w:rsidRPr="00981A43">
              <w:rPr>
                <w:rFonts w:ascii="Times New Roman" w:eastAsia="Times New Roman" w:hAnsi="Times New Roman"/>
                <w:bCs/>
                <w:color w:val="000000"/>
                <w:sz w:val="24"/>
                <w:szCs w:val="24"/>
                <w:lang w:eastAsia="ru-RU"/>
              </w:rPr>
              <w:lastRenderedPageBreak/>
              <w:t>участвующим в охране общественного порядка, создание условий для деятельности народных дружин</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01.1.02.20040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03</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14</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01.1.02.20040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360,7</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ЭКОНОМИКА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2 684,9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2 774,0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Дорожное хозяйство (дорожные фонды)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737,0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751,7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277,0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303,7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277,0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303,7</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Ремонт автомобильных дорог местного значения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460,0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448,0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09</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01.4.01.20091</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460,0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448,0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1 947,9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2 022,3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584,0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588,0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602,0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559,0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563,0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577,0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25,0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lastRenderedPageBreak/>
              <w:t>Мероприятия по землеустройству и землепользованию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99.9.00.20190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84,8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981A43"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1 279,1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1 349,5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1 403,0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04</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12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99.9.00.80210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sz w:val="18"/>
                <w:szCs w:val="18"/>
                <w:lang w:eastAsia="ru-RU"/>
              </w:rPr>
            </w:pPr>
            <w:r w:rsidRPr="00981A43">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1 279,1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1 349,5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81A43" w:rsidRDefault="00B5212F" w:rsidP="00B5212F">
            <w:pPr>
              <w:spacing w:after="0" w:line="240" w:lineRule="auto"/>
              <w:jc w:val="center"/>
              <w:rPr>
                <w:rFonts w:ascii="Times New Roman" w:eastAsia="Times New Roman" w:hAnsi="Times New Roman"/>
                <w:bCs/>
                <w:color w:val="000000"/>
                <w:sz w:val="24"/>
                <w:szCs w:val="24"/>
                <w:lang w:eastAsia="ru-RU"/>
              </w:rPr>
            </w:pPr>
            <w:r w:rsidRPr="00981A43">
              <w:rPr>
                <w:rFonts w:ascii="Times New Roman" w:eastAsia="Times New Roman" w:hAnsi="Times New Roman"/>
                <w:bCs/>
                <w:color w:val="000000"/>
                <w:sz w:val="24"/>
                <w:szCs w:val="24"/>
                <w:lang w:eastAsia="ru-RU"/>
              </w:rPr>
              <w:t>1 403,0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ЖИЛИЩНО-КОММУНАЛЬНОЕ ХОЗЯЙСТВО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Благоустройство</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1 500,0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1 560,0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1 622,0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1 495,0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1 555,0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1 617,0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владельцев, обитающими на территории поселения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владельцев, обитающими на территории поселения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 КИНЕМАТОГРАФИЯ</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ЗДРАВООХРАНЕНИЕ</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Стационарная медицинская помощь</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981A43" w:rsidP="00B5212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981A43"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СОЦИАЛЬНАЯ ПОЛИТИКА</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социальной политики</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300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ФИЗИЧЕСКАЯ КУЛЬТУРА И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Массовый спорт</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919</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1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65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48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906111" w:rsidRDefault="00B5212F" w:rsidP="00B5212F">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B5212F" w:rsidTr="00B5212F">
        <w:trPr>
          <w:trHeight w:val="288"/>
        </w:trPr>
        <w:tc>
          <w:tcPr>
            <w:tcW w:w="165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Всего</w:t>
            </w:r>
          </w:p>
        </w:tc>
        <w:tc>
          <w:tcPr>
            <w:tcW w:w="34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5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31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65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28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sz w:val="18"/>
                <w:szCs w:val="18"/>
                <w:lang w:eastAsia="ru-RU"/>
              </w:rPr>
            </w:pPr>
          </w:p>
        </w:tc>
        <w:tc>
          <w:tcPr>
            <w:tcW w:w="4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4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6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B5212F" w:rsidRPr="00B5212F" w:rsidRDefault="00B5212F" w:rsidP="00B5212F">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bl>
    <w:p w:rsidR="00D418A0" w:rsidRDefault="00D418A0" w:rsidP="009E7C0F">
      <w:pPr>
        <w:spacing w:after="0"/>
        <w:rPr>
          <w:rFonts w:ascii="Times New Roman" w:hAnsi="Times New Roman"/>
          <w:b/>
          <w:sz w:val="28"/>
          <w:szCs w:val="28"/>
        </w:rPr>
      </w:pPr>
    </w:p>
    <w:p w:rsidR="009E7C0F" w:rsidRPr="009E7C0F" w:rsidRDefault="009E7C0F" w:rsidP="009E7C0F">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9E7C0F" w:rsidRPr="009E7C0F" w:rsidRDefault="009E7C0F" w:rsidP="009E7C0F">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9E7C0F" w:rsidRPr="009E7C0F" w:rsidRDefault="009E7C0F" w:rsidP="009E7C0F"/>
    <w:p w:rsidR="009E7C0F" w:rsidRPr="009E7C0F" w:rsidRDefault="009E7C0F" w:rsidP="009E7C0F"/>
    <w:p w:rsidR="009E7C0F" w:rsidRPr="009E7C0F" w:rsidRDefault="009E7C0F" w:rsidP="009E7C0F"/>
    <w:p w:rsidR="009E7C0F" w:rsidRPr="009E7C0F" w:rsidRDefault="009E7C0F" w:rsidP="009E7C0F">
      <w:pPr>
        <w:spacing w:after="0"/>
        <w:rPr>
          <w:rFonts w:ascii="Times New Roman" w:hAnsi="Times New Roman"/>
          <w:b/>
          <w:sz w:val="28"/>
          <w:szCs w:val="28"/>
        </w:rPr>
      </w:pPr>
    </w:p>
    <w:p w:rsidR="009E7C0F" w:rsidRDefault="009E7C0F" w:rsidP="009E7C0F">
      <w:pPr>
        <w:spacing w:after="0"/>
        <w:rPr>
          <w:rFonts w:ascii="Times New Roman" w:hAnsi="Times New Roman"/>
          <w:b/>
          <w:sz w:val="28"/>
          <w:szCs w:val="28"/>
        </w:rPr>
      </w:pPr>
    </w:p>
    <w:p w:rsidR="00686D23" w:rsidRDefault="00686D23" w:rsidP="009E7C0F">
      <w:pPr>
        <w:spacing w:after="0"/>
        <w:rPr>
          <w:rFonts w:ascii="Times New Roman" w:hAnsi="Times New Roman"/>
          <w:b/>
          <w:sz w:val="28"/>
          <w:szCs w:val="28"/>
        </w:rPr>
      </w:pPr>
    </w:p>
    <w:p w:rsidR="00686D23" w:rsidRDefault="00686D23" w:rsidP="009E7C0F">
      <w:pPr>
        <w:spacing w:after="0"/>
        <w:rPr>
          <w:rFonts w:ascii="Times New Roman" w:hAnsi="Times New Roman"/>
          <w:b/>
          <w:sz w:val="28"/>
          <w:szCs w:val="28"/>
        </w:rPr>
      </w:pPr>
    </w:p>
    <w:p w:rsidR="009E7C0F" w:rsidRPr="009E7C0F" w:rsidRDefault="009E7C0F" w:rsidP="009E7C0F">
      <w:pPr>
        <w:spacing w:after="0"/>
        <w:rPr>
          <w:rFonts w:ascii="Times New Roman" w:hAnsi="Times New Roman"/>
          <w:b/>
          <w:sz w:val="28"/>
          <w:szCs w:val="28"/>
        </w:rPr>
      </w:pPr>
    </w:p>
    <w:p w:rsidR="00C612BB" w:rsidRDefault="00C612BB" w:rsidP="000D3E35">
      <w:pPr>
        <w:spacing w:after="0"/>
        <w:ind w:firstLine="6237"/>
        <w:rPr>
          <w:rFonts w:ascii="Times New Roman" w:hAnsi="Times New Roman"/>
          <w:b/>
          <w:caps/>
          <w:sz w:val="28"/>
          <w:szCs w:val="28"/>
        </w:rPr>
      </w:pPr>
    </w:p>
    <w:p w:rsidR="00C612BB" w:rsidRDefault="00C612BB" w:rsidP="00090611">
      <w:pPr>
        <w:spacing w:after="0"/>
        <w:rPr>
          <w:rFonts w:ascii="Times New Roman" w:hAnsi="Times New Roman"/>
          <w:b/>
          <w:caps/>
          <w:sz w:val="28"/>
          <w:szCs w:val="28"/>
        </w:rPr>
      </w:pPr>
    </w:p>
    <w:p w:rsidR="00947011" w:rsidRPr="009E7C0F" w:rsidRDefault="00947011" w:rsidP="00947011">
      <w:pPr>
        <w:spacing w:after="0"/>
        <w:rPr>
          <w:rFonts w:ascii="Times New Roman" w:hAnsi="Times New Roman"/>
          <w:b/>
          <w:caps/>
          <w:sz w:val="28"/>
          <w:szCs w:val="28"/>
        </w:rPr>
      </w:pPr>
    </w:p>
    <w:p w:rsidR="00947011" w:rsidRPr="009E7C0F" w:rsidRDefault="00947011" w:rsidP="00947011">
      <w:pPr>
        <w:spacing w:after="0"/>
        <w:ind w:firstLine="6237"/>
        <w:rPr>
          <w:rFonts w:ascii="Times New Roman" w:hAnsi="Times New Roman"/>
          <w:b/>
          <w:caps/>
          <w:sz w:val="28"/>
          <w:szCs w:val="28"/>
        </w:rPr>
      </w:pPr>
      <w:r>
        <w:rPr>
          <w:rFonts w:ascii="Times New Roman" w:hAnsi="Times New Roman"/>
          <w:b/>
          <w:caps/>
          <w:sz w:val="28"/>
          <w:szCs w:val="28"/>
        </w:rPr>
        <w:lastRenderedPageBreak/>
        <w:t>Приложение № 8</w:t>
      </w:r>
    </w:p>
    <w:p w:rsidR="00947011" w:rsidRPr="009E7C0F" w:rsidRDefault="00947011" w:rsidP="00947011">
      <w:pPr>
        <w:spacing w:after="0" w:line="240" w:lineRule="auto"/>
        <w:ind w:right="68" w:firstLine="5670"/>
        <w:contextualSpacing/>
        <w:rPr>
          <w:rFonts w:ascii="Times New Roman" w:hAnsi="Times New Roman"/>
          <w:sz w:val="28"/>
          <w:szCs w:val="28"/>
        </w:rPr>
      </w:pPr>
      <w:r w:rsidRPr="009E7C0F">
        <w:rPr>
          <w:rFonts w:ascii="Times New Roman" w:hAnsi="Times New Roman"/>
          <w:sz w:val="28"/>
          <w:szCs w:val="28"/>
        </w:rPr>
        <w:t xml:space="preserve">        к Бюджету </w:t>
      </w:r>
    </w:p>
    <w:p w:rsidR="00947011" w:rsidRPr="009E7C0F" w:rsidRDefault="00947011" w:rsidP="00947011">
      <w:pPr>
        <w:spacing w:after="0" w:line="240" w:lineRule="auto"/>
        <w:rPr>
          <w:sz w:val="28"/>
          <w:szCs w:val="28"/>
        </w:rPr>
      </w:pP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СЕЛЬСКОГО ПОСЕЛЕНИЯ И НЕПРОГРАММНЫМ НАПРАВЛЕНИЯМ ДЕЯТЕЛЬНОСТИИ) ГРУППАМ ВИДОВ РАСХОДОВ </w:t>
      </w:r>
      <w:r w:rsidR="005C669D">
        <w:rPr>
          <w:rFonts w:ascii="Times New Roman" w:eastAsia="Times New Roman" w:hAnsi="Times New Roman"/>
          <w:b/>
          <w:bCs/>
          <w:sz w:val="24"/>
          <w:szCs w:val="24"/>
          <w:lang w:eastAsia="ru-RU"/>
        </w:rPr>
        <w:t xml:space="preserve">КЛАССИФИКАЦИИ </w:t>
      </w:r>
      <w:r w:rsidR="005C669D" w:rsidRPr="009E7C0F">
        <w:rPr>
          <w:rFonts w:ascii="Times New Roman" w:eastAsia="Times New Roman" w:hAnsi="Times New Roman"/>
          <w:b/>
          <w:bCs/>
          <w:sz w:val="24"/>
          <w:szCs w:val="24"/>
          <w:lang w:eastAsia="ru-RU"/>
        </w:rPr>
        <w:t>РАСХОДОВ</w:t>
      </w:r>
      <w:r w:rsidRPr="009E7C0F">
        <w:rPr>
          <w:rFonts w:ascii="Times New Roman" w:eastAsia="Times New Roman" w:hAnsi="Times New Roman"/>
          <w:b/>
          <w:bCs/>
          <w:sz w:val="24"/>
          <w:szCs w:val="24"/>
          <w:lang w:eastAsia="ru-RU"/>
        </w:rPr>
        <w:t xml:space="preserve"> БЮДЖЕТА ПОСЕЛЕНИЯ НА 202</w:t>
      </w:r>
      <w:r>
        <w:rPr>
          <w:rFonts w:ascii="Times New Roman" w:eastAsia="Times New Roman" w:hAnsi="Times New Roman"/>
          <w:b/>
          <w:bCs/>
          <w:sz w:val="24"/>
          <w:szCs w:val="24"/>
          <w:lang w:eastAsia="ru-RU"/>
        </w:rPr>
        <w:t>3</w:t>
      </w:r>
      <w:r w:rsidRPr="009E7C0F">
        <w:rPr>
          <w:rFonts w:ascii="Times New Roman" w:eastAsia="Times New Roman" w:hAnsi="Times New Roman"/>
          <w:b/>
          <w:bCs/>
          <w:sz w:val="24"/>
          <w:szCs w:val="24"/>
          <w:lang w:eastAsia="ru-RU"/>
        </w:rPr>
        <w:t xml:space="preserve"> ГОД И НА ПЛАНОВЫЙ ПЕРИОД 202</w:t>
      </w:r>
      <w:r>
        <w:rPr>
          <w:rFonts w:ascii="Times New Roman" w:eastAsia="Times New Roman" w:hAnsi="Times New Roman"/>
          <w:b/>
          <w:bCs/>
          <w:sz w:val="24"/>
          <w:szCs w:val="24"/>
          <w:lang w:eastAsia="ru-RU"/>
        </w:rPr>
        <w:t>4</w:t>
      </w:r>
      <w:r w:rsidRPr="009E7C0F">
        <w:rPr>
          <w:rFonts w:ascii="Times New Roman" w:eastAsia="Times New Roman" w:hAnsi="Times New Roman"/>
          <w:b/>
          <w:bCs/>
          <w:sz w:val="24"/>
          <w:szCs w:val="24"/>
          <w:lang w:eastAsia="ru-RU"/>
        </w:rPr>
        <w:t xml:space="preserve"> И 202</w:t>
      </w:r>
      <w:r>
        <w:rPr>
          <w:rFonts w:ascii="Times New Roman" w:eastAsia="Times New Roman" w:hAnsi="Times New Roman"/>
          <w:b/>
          <w:bCs/>
          <w:sz w:val="24"/>
          <w:szCs w:val="24"/>
          <w:lang w:eastAsia="ru-RU"/>
        </w:rPr>
        <w:t>5</w:t>
      </w:r>
      <w:r w:rsidRPr="009E7C0F">
        <w:rPr>
          <w:rFonts w:ascii="Times New Roman" w:eastAsia="Times New Roman" w:hAnsi="Times New Roman"/>
          <w:b/>
          <w:bCs/>
          <w:sz w:val="24"/>
          <w:szCs w:val="24"/>
          <w:lang w:eastAsia="ru-RU"/>
        </w:rPr>
        <w:t xml:space="preserve"> ГОДОВ</w:t>
      </w:r>
    </w:p>
    <w:p w:rsidR="00947011" w:rsidRPr="009E7C0F" w:rsidRDefault="00947011" w:rsidP="00947011">
      <w:pPr>
        <w:spacing w:after="0" w:line="240" w:lineRule="auto"/>
        <w:ind w:firstLine="709"/>
        <w:jc w:val="center"/>
        <w:rPr>
          <w:rFonts w:ascii="Times New Roman" w:eastAsia="Times New Roman" w:hAnsi="Times New Roman"/>
          <w:b/>
          <w:bCs/>
          <w:sz w:val="24"/>
          <w:szCs w:val="24"/>
          <w:lang w:eastAsia="ru-RU"/>
        </w:rPr>
      </w:pPr>
      <w:r w:rsidRPr="009E7C0F">
        <w:rPr>
          <w:rFonts w:ascii="Times New Roman" w:eastAsia="Times New Roman" w:hAnsi="Times New Roman"/>
          <w:b/>
          <w:bCs/>
          <w:sz w:val="24"/>
          <w:szCs w:val="24"/>
          <w:lang w:eastAsia="ru-RU"/>
        </w:rPr>
        <w:t xml:space="preserve">                                                                                                                    (тыс. рублей)</w:t>
      </w:r>
    </w:p>
    <w:tbl>
      <w:tblPr>
        <w:tblW w:w="5001" w:type="pct"/>
        <w:tblInd w:w="-601" w:type="dxa"/>
        <w:tblLayout w:type="fixed"/>
        <w:tblLook w:val="04A0" w:firstRow="1" w:lastRow="0" w:firstColumn="1" w:lastColumn="0" w:noHBand="0" w:noVBand="1"/>
      </w:tblPr>
      <w:tblGrid>
        <w:gridCol w:w="3429"/>
        <w:gridCol w:w="516"/>
        <w:gridCol w:w="655"/>
        <w:gridCol w:w="1362"/>
        <w:gridCol w:w="586"/>
        <w:gridCol w:w="1136"/>
        <w:gridCol w:w="992"/>
        <w:gridCol w:w="955"/>
      </w:tblGrid>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Наименование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roofErr w:type="spellStart"/>
            <w:r w:rsidRPr="00B5212F">
              <w:rPr>
                <w:rFonts w:ascii="Times New Roman" w:eastAsia="Times New Roman" w:hAnsi="Times New Roman"/>
                <w:b/>
                <w:bCs/>
                <w:sz w:val="18"/>
                <w:szCs w:val="18"/>
                <w:lang w:eastAsia="ru-RU"/>
              </w:rPr>
              <w:t>Рз</w:t>
            </w:r>
            <w:proofErr w:type="spellEnd"/>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ПР</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ЦСР</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ВР</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2023г.</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2024 г.</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2025 г.</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АДМИНИСТРАЦИЯ ХОХЛОВСКОГО СЕЛЬСКОГО ПОСЕЛЕНИЯ МУНИЦИПАЛЬНОГО РАЙОНА "БЕЛГОРОДСКИЙ РАЙОН" БЕЛГОРОДСКОЙ ОБЛАСТИ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4 653,9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4 548,3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4 690,4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3 994,2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4 284,2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4 440,4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2 736,9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2 964,0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3 082,0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2 373,9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2 591,0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2 699,0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Обеспечение функций органов местного самоуправления в рамках непрограммных расходов (Закупка товаров, работ и услуг для обеспечения </w:t>
            </w:r>
            <w:r w:rsidRPr="00906111">
              <w:rPr>
                <w:rFonts w:ascii="Times New Roman" w:eastAsia="Times New Roman" w:hAnsi="Times New Roman"/>
                <w:bCs/>
                <w:color w:val="000000"/>
                <w:sz w:val="24"/>
                <w:szCs w:val="24"/>
                <w:lang w:eastAsia="ru-RU"/>
              </w:rPr>
              <w:lastRenderedPageBreak/>
              <w:t>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373,0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383,0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1 237,5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1 306,2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1 358,4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99.9.00.00200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1 237,5</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1 306,2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1 358,4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по архивному делу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по архивному делу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06111">
              <w:rPr>
                <w:rFonts w:ascii="Times New Roman" w:eastAsia="Times New Roman" w:hAnsi="Times New Roman"/>
                <w:bCs/>
                <w:color w:val="000000"/>
                <w:sz w:val="24"/>
                <w:szCs w:val="24"/>
                <w:lang w:eastAsia="ru-RU"/>
              </w:rPr>
              <w:t xml:space="preserve"> комиссии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w:t>
            </w:r>
            <w:r w:rsidR="00AA494B">
              <w:rPr>
                <w:rFonts w:ascii="Times New Roman" w:eastAsia="Times New Roman" w:hAnsi="Times New Roman"/>
                <w:bCs/>
                <w:color w:val="000000"/>
                <w:sz w:val="24"/>
                <w:szCs w:val="24"/>
                <w:lang w:eastAsia="ru-RU"/>
              </w:rPr>
              <w:t>номочий   контрольно-счетной</w:t>
            </w:r>
            <w:r w:rsidRPr="00906111">
              <w:rPr>
                <w:rFonts w:ascii="Times New Roman" w:eastAsia="Times New Roman" w:hAnsi="Times New Roman"/>
                <w:bCs/>
                <w:color w:val="000000"/>
                <w:sz w:val="24"/>
                <w:szCs w:val="24"/>
                <w:lang w:eastAsia="ru-RU"/>
              </w:rPr>
              <w:t xml:space="preserve"> комиссии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11,1</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Обеспечение проведения выборов и референдумов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r w:rsidRPr="00906111">
              <w:rPr>
                <w:rFonts w:ascii="Times New Roman" w:eastAsia="Times New Roman" w:hAnsi="Times New Roman"/>
                <w:bCs/>
                <w:color w:val="000000"/>
                <w:sz w:val="24"/>
                <w:szCs w:val="24"/>
                <w:lang w:eastAsia="ru-RU"/>
              </w:rPr>
              <w:lastRenderedPageBreak/>
              <w:t>выборов депутатов представительных органов местного самоуправления поселений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07</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264,8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Резервные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Рез</w:t>
            </w:r>
            <w:r w:rsidR="00AA494B">
              <w:rPr>
                <w:rFonts w:ascii="Times New Roman" w:eastAsia="Times New Roman" w:hAnsi="Times New Roman"/>
                <w:bCs/>
                <w:color w:val="000000"/>
                <w:sz w:val="24"/>
                <w:szCs w:val="24"/>
                <w:lang w:eastAsia="ru-RU"/>
              </w:rPr>
              <w:t>ервный фонд администрации сельского поселения</w:t>
            </w:r>
            <w:r w:rsidRPr="00906111">
              <w:rPr>
                <w:rFonts w:ascii="Times New Roman" w:eastAsia="Times New Roman" w:hAnsi="Times New Roman"/>
                <w:bCs/>
                <w:color w:val="000000"/>
                <w:sz w:val="24"/>
                <w:szCs w:val="24"/>
                <w:lang w:eastAsia="ru-RU"/>
              </w:rPr>
              <w:t xml:space="preserve">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Резервный фонд администрации </w:t>
            </w:r>
            <w:r w:rsidR="00AA494B">
              <w:rPr>
                <w:rFonts w:ascii="Times New Roman" w:eastAsia="Times New Roman" w:hAnsi="Times New Roman"/>
                <w:bCs/>
                <w:color w:val="000000"/>
                <w:sz w:val="24"/>
                <w:szCs w:val="24"/>
                <w:lang w:eastAsia="ru-RU"/>
              </w:rPr>
              <w:t>сельского поселения</w:t>
            </w:r>
            <w:r w:rsidRPr="00906111">
              <w:rPr>
                <w:rFonts w:ascii="Times New Roman" w:eastAsia="Times New Roman" w:hAnsi="Times New Roman"/>
                <w:bCs/>
                <w:color w:val="000000"/>
                <w:sz w:val="24"/>
                <w:szCs w:val="24"/>
                <w:lang w:eastAsia="ru-RU"/>
              </w:rPr>
              <w:t xml:space="preserve"> в рамках непрограммных расходов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общегосударственные вопросы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334,2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w:t>
            </w:r>
            <w:r w:rsidRPr="00906111">
              <w:rPr>
                <w:rFonts w:ascii="Times New Roman" w:eastAsia="Times New Roman" w:hAnsi="Times New Roman"/>
                <w:bCs/>
                <w:color w:val="000000"/>
                <w:sz w:val="24"/>
                <w:szCs w:val="24"/>
                <w:lang w:eastAsia="ru-RU"/>
              </w:rPr>
              <w:lastRenderedPageBreak/>
              <w:t>разграничена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131,2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99.9.00.80080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131,2</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99.9.00.80100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ОБОРОНА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и вневойсковая подготовка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w:t>
            </w:r>
            <w:r w:rsidRPr="00906111">
              <w:rPr>
                <w:rFonts w:ascii="Times New Roman" w:eastAsia="Times New Roman" w:hAnsi="Times New Roman"/>
                <w:bCs/>
                <w:color w:val="000000"/>
                <w:sz w:val="24"/>
                <w:szCs w:val="24"/>
                <w:lang w:eastAsia="ru-RU"/>
              </w:rPr>
              <w:lastRenderedPageBreak/>
              <w:t>(муниципальными)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99.9.00.51180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118,6</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122,9</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Мобилизационная подготовка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БЕЗОПАСНОСТЬ И ПРАВООХРАНИТЕЛЬНАЯ ДЕЯТЕЛЬНОСТЬ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безопасности и правоохранительной деятельности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365,7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w:t>
            </w:r>
            <w:r w:rsidRPr="00906111">
              <w:rPr>
                <w:rFonts w:ascii="Times New Roman" w:eastAsia="Times New Roman" w:hAnsi="Times New Roman"/>
                <w:bCs/>
                <w:color w:val="000000"/>
                <w:sz w:val="24"/>
                <w:szCs w:val="24"/>
                <w:lang w:eastAsia="ru-RU"/>
              </w:rPr>
              <w:lastRenderedPageBreak/>
              <w:t>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01.1.01.20010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01.1.02.20040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14</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01.1.02.20040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360,7</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НАЦИОНАЛЬНАЯ ЭКОНОМИКА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2 684,9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2 774,0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Дорожное хозяйство (дорожные фонды)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737,0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751,7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303,7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277,0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303,7</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Ремонт автомобильных дорог местного значения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460,0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448,0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01.4.01.20091</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460,0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448,0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национальной экономики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1 947,9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2 022,3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2 005,0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административно-хозяйственных отделов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584,0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588,0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602,0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Содержание административно-хозяйственных отделов (Закупка товаров, работ и услуг для обеспечения </w:t>
            </w:r>
            <w:r w:rsidRPr="00906111">
              <w:rPr>
                <w:rFonts w:ascii="Times New Roman" w:eastAsia="Times New Roman" w:hAnsi="Times New Roman"/>
                <w:bCs/>
                <w:color w:val="000000"/>
                <w:sz w:val="24"/>
                <w:szCs w:val="24"/>
                <w:lang w:eastAsia="ru-RU"/>
              </w:rPr>
              <w:lastRenderedPageBreak/>
              <w:t>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559,0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563,0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577,0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Содержание административно-хозяйственных отделов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99.9.00.20190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84,8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1 279,1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1 349,5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1 403,0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на осуществление бюджетных полномочий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04</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99.9.00.80210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1 279,1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1 349,5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1 403,0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ЖИЛИЩНО-КОММУНАЛЬНОЕ ХОЗЯЙСТВО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Благоустройство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4 424,4</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4 175,3</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4 359,5</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01.5.01.20120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1 500,0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1 560,0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1 622,0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1 495,0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1 555,0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1 617,0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Прочие мероприятия по благоустройству (Иные бюджетные ассигнования)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01.5.03.20140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800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lastRenderedPageBreak/>
              <w:t>владельцев, обитающими на территории поселения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Осуществление деятельности по обращению с животными без</w:t>
            </w:r>
          </w:p>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владельцев, обитающими на территории поселения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01.5.03.22010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50,0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01.5.03.80150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2 213,3</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2 371,8</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2 491,4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01.5.04.20150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01.5.05.20160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01.5.06.20320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470,0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 xml:space="preserve">Предоставление межбюджетных трансфертов из бюджетов поселений в бюджет муниципального </w:t>
            </w:r>
            <w:r w:rsidRPr="00906111">
              <w:rPr>
                <w:rFonts w:ascii="Times New Roman" w:eastAsia="Times New Roman" w:hAnsi="Times New Roman"/>
                <w:bCs/>
                <w:color w:val="000000"/>
                <w:sz w:val="24"/>
                <w:szCs w:val="24"/>
                <w:lang w:eastAsia="ru-RU"/>
              </w:rPr>
              <w:lastRenderedPageBreak/>
              <w:t>района на реализацию части полномочий по организации благоустройства территории в части уличного освещения улиц</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lastRenderedPageBreak/>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01.5.06.80050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61,1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63,5</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66,1</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Мероприятия по развитию территориального общественного самоуправления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05</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03</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99.9.00.21050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40,0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 КИНЕМАТОГРАФИЯ</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Культура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08</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01.2.01.80030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500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1 679,9</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1 793,2</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1 900,4</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ЗДРАВООХРАНЕНИЕ</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lastRenderedPageBreak/>
              <w:t>Стационарная медицинская помощь</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906111" w:rsidP="00FC1AD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09</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99.9.00.20530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190,0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906111" w:rsidP="00FC1ADB">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СОЦИАЛЬНАЯ ПОЛИТИКА</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Другие вопросы в области социальной политики</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Поддержка некоммерческих организаций в рамках непрограммных расходов (Социальное обеспечение и иные выплаты населению)</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10</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06</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99.9.00.21020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300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20,0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ФИЗИЧЕСКАЯ КУЛЬТУРА И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00</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Массовый спорт</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r w:rsidRPr="00B5212F">
              <w:rPr>
                <w:rFonts w:ascii="Times New Roman" w:eastAsia="Times New Roman" w:hAnsi="Times New Roman"/>
                <w:b/>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11</w:t>
            </w: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02</w:t>
            </w: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01.3.01.20070</w:t>
            </w: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sz w:val="18"/>
                <w:szCs w:val="18"/>
                <w:lang w:eastAsia="ru-RU"/>
              </w:rPr>
            </w:pPr>
            <w:r w:rsidRPr="00906111">
              <w:rPr>
                <w:rFonts w:ascii="Times New Roman" w:eastAsia="Times New Roman" w:hAnsi="Times New Roman"/>
                <w:bCs/>
                <w:sz w:val="18"/>
                <w:szCs w:val="18"/>
                <w:lang w:eastAsia="ru-RU"/>
              </w:rPr>
              <w:t>200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906111" w:rsidRDefault="00D418A0" w:rsidP="00FC1ADB">
            <w:pPr>
              <w:spacing w:after="0" w:line="240" w:lineRule="auto"/>
              <w:jc w:val="center"/>
              <w:rPr>
                <w:rFonts w:ascii="Times New Roman" w:eastAsia="Times New Roman" w:hAnsi="Times New Roman"/>
                <w:bCs/>
                <w:color w:val="000000"/>
                <w:sz w:val="24"/>
                <w:szCs w:val="24"/>
                <w:lang w:eastAsia="ru-RU"/>
              </w:rPr>
            </w:pPr>
            <w:r w:rsidRPr="00906111">
              <w:rPr>
                <w:rFonts w:ascii="Times New Roman" w:eastAsia="Times New Roman" w:hAnsi="Times New Roman"/>
                <w:bCs/>
                <w:color w:val="000000"/>
                <w:sz w:val="24"/>
                <w:szCs w:val="24"/>
                <w:lang w:eastAsia="ru-RU"/>
              </w:rPr>
              <w:t>10,0</w:t>
            </w:r>
          </w:p>
        </w:tc>
      </w:tr>
      <w:tr w:rsidR="00D418A0" w:rsidTr="00D418A0">
        <w:trPr>
          <w:trHeight w:val="288"/>
        </w:trPr>
        <w:tc>
          <w:tcPr>
            <w:tcW w:w="178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Всего</w:t>
            </w: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4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70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30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sz w:val="18"/>
                <w:szCs w:val="18"/>
                <w:lang w:eastAsia="ru-RU"/>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14 162,1</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13 664,4</w:t>
            </w:r>
          </w:p>
        </w:tc>
        <w:tc>
          <w:tcPr>
            <w:tcW w:w="49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418A0" w:rsidRPr="00B5212F" w:rsidRDefault="00D418A0" w:rsidP="00FC1ADB">
            <w:pPr>
              <w:spacing w:after="0" w:line="240" w:lineRule="auto"/>
              <w:jc w:val="center"/>
              <w:rPr>
                <w:rFonts w:ascii="Times New Roman" w:eastAsia="Times New Roman" w:hAnsi="Times New Roman"/>
                <w:b/>
                <w:bCs/>
                <w:color w:val="000000"/>
                <w:sz w:val="24"/>
                <w:szCs w:val="24"/>
                <w:lang w:eastAsia="ru-RU"/>
              </w:rPr>
            </w:pPr>
            <w:r w:rsidRPr="00B5212F">
              <w:rPr>
                <w:rFonts w:ascii="Times New Roman" w:eastAsia="Times New Roman" w:hAnsi="Times New Roman"/>
                <w:b/>
                <w:bCs/>
                <w:color w:val="000000"/>
                <w:sz w:val="24"/>
                <w:szCs w:val="24"/>
                <w:lang w:eastAsia="ru-RU"/>
              </w:rPr>
              <w:t>13 133,2</w:t>
            </w:r>
          </w:p>
        </w:tc>
      </w:tr>
    </w:tbl>
    <w:p w:rsidR="00947011" w:rsidRDefault="00947011"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Pr="009E7C0F" w:rsidRDefault="00D418A0" w:rsidP="00D418A0">
      <w:pPr>
        <w:spacing w:after="0"/>
        <w:rPr>
          <w:rFonts w:ascii="Times New Roman" w:hAnsi="Times New Roman"/>
          <w:b/>
          <w:sz w:val="28"/>
          <w:szCs w:val="28"/>
        </w:rPr>
      </w:pPr>
      <w:r w:rsidRPr="009E7C0F">
        <w:rPr>
          <w:rFonts w:ascii="Times New Roman" w:hAnsi="Times New Roman"/>
          <w:b/>
          <w:sz w:val="28"/>
          <w:szCs w:val="28"/>
        </w:rPr>
        <w:t>Глава Хохловского</w:t>
      </w:r>
    </w:p>
    <w:p w:rsidR="00D418A0" w:rsidRPr="009E7C0F" w:rsidRDefault="00D418A0" w:rsidP="00D418A0">
      <w:pPr>
        <w:spacing w:after="0"/>
        <w:rPr>
          <w:rFonts w:ascii="Times New Roman" w:hAnsi="Times New Roman"/>
          <w:b/>
          <w:caps/>
          <w:sz w:val="28"/>
          <w:szCs w:val="28"/>
        </w:rPr>
      </w:pPr>
      <w:r w:rsidRPr="009E7C0F">
        <w:rPr>
          <w:rFonts w:ascii="Times New Roman" w:hAnsi="Times New Roman"/>
          <w:b/>
          <w:sz w:val="28"/>
          <w:szCs w:val="28"/>
        </w:rPr>
        <w:t>сельского поселения</w:t>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r>
      <w:r w:rsidRPr="009E7C0F">
        <w:rPr>
          <w:rFonts w:ascii="Times New Roman" w:hAnsi="Times New Roman"/>
          <w:b/>
          <w:sz w:val="28"/>
          <w:szCs w:val="28"/>
        </w:rPr>
        <w:tab/>
        <w:t xml:space="preserve">                     С.В.  Погорелова</w:t>
      </w:r>
    </w:p>
    <w:p w:rsidR="00D418A0" w:rsidRPr="009E7C0F" w:rsidRDefault="00D418A0" w:rsidP="00D418A0"/>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47011">
      <w:pPr>
        <w:spacing w:after="0" w:line="240" w:lineRule="auto"/>
        <w:ind w:firstLine="709"/>
        <w:jc w:val="center"/>
        <w:rPr>
          <w:sz w:val="28"/>
          <w:szCs w:val="28"/>
        </w:rPr>
      </w:pPr>
    </w:p>
    <w:p w:rsidR="00D418A0" w:rsidRDefault="00D418A0" w:rsidP="00906111">
      <w:pPr>
        <w:spacing w:after="0" w:line="240" w:lineRule="auto"/>
        <w:rPr>
          <w:sz w:val="28"/>
          <w:szCs w:val="28"/>
        </w:rPr>
      </w:pPr>
    </w:p>
    <w:p w:rsidR="00906111" w:rsidRDefault="00906111" w:rsidP="00906111">
      <w:pPr>
        <w:spacing w:after="0" w:line="240" w:lineRule="auto"/>
        <w:rPr>
          <w:sz w:val="28"/>
          <w:szCs w:val="28"/>
        </w:rPr>
      </w:pPr>
    </w:p>
    <w:p w:rsidR="006F7915" w:rsidRPr="006F7915" w:rsidRDefault="006F7915" w:rsidP="006F7915">
      <w:pPr>
        <w:spacing w:after="0" w:line="240" w:lineRule="auto"/>
        <w:ind w:right="68"/>
        <w:rPr>
          <w:rFonts w:ascii="Times New Roman" w:eastAsia="Times New Roman" w:hAnsi="Times New Roman"/>
          <w:b/>
          <w:sz w:val="28"/>
          <w:szCs w:val="28"/>
        </w:rPr>
      </w:pPr>
    </w:p>
    <w:p w:rsidR="006F7915" w:rsidRPr="006F7915" w:rsidRDefault="006F7915" w:rsidP="006F7915">
      <w:pPr>
        <w:spacing w:after="0" w:line="240" w:lineRule="auto"/>
        <w:ind w:right="68"/>
        <w:rPr>
          <w:rFonts w:ascii="Times New Roman" w:eastAsia="Times New Roman" w:hAnsi="Times New Roman"/>
          <w:b/>
          <w:caps/>
          <w:sz w:val="28"/>
          <w:szCs w:val="28"/>
        </w:rPr>
      </w:pPr>
      <w:r w:rsidRPr="006F7915">
        <w:rPr>
          <w:rFonts w:ascii="Times New Roman" w:eastAsia="Times New Roman" w:hAnsi="Times New Roman"/>
          <w:b/>
          <w:sz w:val="28"/>
          <w:szCs w:val="28"/>
        </w:rPr>
        <w:t xml:space="preserve">                                                                                          </w:t>
      </w:r>
      <w:r w:rsidRPr="006F7915">
        <w:rPr>
          <w:rFonts w:ascii="Times New Roman" w:eastAsia="Times New Roman" w:hAnsi="Times New Roman"/>
          <w:b/>
          <w:caps/>
          <w:sz w:val="28"/>
          <w:szCs w:val="28"/>
        </w:rPr>
        <w:t>Приложение № 9</w:t>
      </w:r>
    </w:p>
    <w:p w:rsidR="006F7915" w:rsidRPr="006F7915" w:rsidRDefault="006F7915" w:rsidP="006F7915">
      <w:pPr>
        <w:spacing w:after="0" w:line="240" w:lineRule="auto"/>
        <w:ind w:right="68" w:firstLine="5670"/>
        <w:contextualSpacing/>
        <w:jc w:val="center"/>
        <w:rPr>
          <w:rFonts w:ascii="Times New Roman" w:eastAsia="Times New Roman" w:hAnsi="Times New Roman"/>
          <w:sz w:val="28"/>
          <w:szCs w:val="28"/>
        </w:rPr>
      </w:pPr>
      <w:r w:rsidRPr="006F7915">
        <w:rPr>
          <w:rFonts w:ascii="Times New Roman" w:eastAsia="Times New Roman" w:hAnsi="Times New Roman"/>
          <w:sz w:val="28"/>
          <w:szCs w:val="28"/>
        </w:rPr>
        <w:t xml:space="preserve">         к бюджету поселения</w:t>
      </w:r>
    </w:p>
    <w:p w:rsidR="006F7915" w:rsidRPr="006F7915" w:rsidRDefault="006F7915" w:rsidP="006F7915">
      <w:pPr>
        <w:spacing w:after="0" w:line="240" w:lineRule="auto"/>
        <w:ind w:right="68" w:firstLine="5670"/>
        <w:contextualSpacing/>
        <w:jc w:val="center"/>
        <w:rPr>
          <w:rFonts w:ascii="Times New Roman" w:eastAsia="Times New Roman" w:hAnsi="Times New Roman"/>
          <w:sz w:val="28"/>
          <w:szCs w:val="28"/>
        </w:rPr>
      </w:pPr>
    </w:p>
    <w:p w:rsidR="006F7915" w:rsidRPr="006F7915" w:rsidRDefault="006F7915" w:rsidP="006F7915">
      <w:pPr>
        <w:spacing w:after="0"/>
        <w:ind w:right="68"/>
        <w:jc w:val="center"/>
        <w:rPr>
          <w:rFonts w:ascii="Times New Roman" w:eastAsia="Times New Roman" w:hAnsi="Times New Roman"/>
          <w:b/>
          <w:caps/>
          <w:sz w:val="28"/>
          <w:szCs w:val="28"/>
        </w:rPr>
      </w:pPr>
      <w:r w:rsidRPr="006F7915">
        <w:rPr>
          <w:rFonts w:ascii="Times New Roman" w:eastAsia="Times New Roman" w:hAnsi="Times New Roman"/>
          <w:b/>
          <w:bCs/>
          <w:color w:val="000000"/>
          <w:sz w:val="28"/>
          <w:szCs w:val="28"/>
          <w:lang w:eastAsia="ru-RU"/>
        </w:rPr>
        <w:t>РАСПРЕДЕЛЕНИЕ БЮДЖЕТНЫХ АССИГНОВАНИЙ ПО ЦЕЛЕВЫМ СТАТЬЯМ (МУНИЦИПАЛЬНЫМ ПРОГРАММАМ СЕЛЬСКОГО ПОСЕЛЕНИЯ И НЕПРОГРАММНЫМ НАПРАВЛЕНИЯМ ДЕЯТЕЛЬНОСТИ), ГРУППАМ ВИДОВ РАСХОДОВ, РАЗДЕЛАМ, ПОДРАЗДЕЛАМ КЛАССИФИКАЦИИ РАСХОДОВ БЮДЖЕТА ПОСЕЛЕНИЯ НА 2023 ГОД И НА ПЛАНОВЫЙ ПЕРИОД 2024 И 2025 ГОДОВ</w:t>
      </w:r>
    </w:p>
    <w:tbl>
      <w:tblPr>
        <w:tblW w:w="10206" w:type="dxa"/>
        <w:tblInd w:w="-459" w:type="dxa"/>
        <w:tblLayout w:type="fixed"/>
        <w:tblLook w:val="00A0" w:firstRow="1" w:lastRow="0" w:firstColumn="1" w:lastColumn="0" w:noHBand="0" w:noVBand="0"/>
      </w:tblPr>
      <w:tblGrid>
        <w:gridCol w:w="3828"/>
        <w:gridCol w:w="1275"/>
        <w:gridCol w:w="661"/>
        <w:gridCol w:w="498"/>
        <w:gridCol w:w="498"/>
        <w:gridCol w:w="1178"/>
        <w:gridCol w:w="1134"/>
        <w:gridCol w:w="1134"/>
      </w:tblGrid>
      <w:tr w:rsidR="006F7915" w:rsidRPr="006F7915" w:rsidTr="006F7915">
        <w:trPr>
          <w:trHeight w:val="375"/>
        </w:trPr>
        <w:tc>
          <w:tcPr>
            <w:tcW w:w="382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275"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661"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498" w:type="dxa"/>
            <w:tcBorders>
              <w:top w:val="nil"/>
              <w:left w:val="nil"/>
              <w:bottom w:val="nil"/>
              <w:right w:val="nil"/>
            </w:tcBorders>
            <w:vAlign w:val="center"/>
          </w:tcPr>
          <w:p w:rsidR="006F7915" w:rsidRPr="006F7915" w:rsidRDefault="006F7915" w:rsidP="006F7915">
            <w:pPr>
              <w:spacing w:after="0" w:line="240" w:lineRule="auto"/>
              <w:jc w:val="center"/>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78"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color w:val="000000"/>
                <w:sz w:val="28"/>
                <w:szCs w:val="28"/>
                <w:lang w:eastAsia="ru-RU"/>
              </w:rPr>
            </w:pPr>
            <w:r w:rsidRPr="006F7915">
              <w:rPr>
                <w:rFonts w:ascii="Times New Roman" w:eastAsia="Times New Roman" w:hAnsi="Times New Roman"/>
                <w:color w:val="000000"/>
                <w:sz w:val="28"/>
                <w:szCs w:val="28"/>
                <w:lang w:eastAsia="ru-RU"/>
              </w:rPr>
              <w:t> </w:t>
            </w:r>
          </w:p>
        </w:tc>
        <w:tc>
          <w:tcPr>
            <w:tcW w:w="1134" w:type="dxa"/>
            <w:tcBorders>
              <w:top w:val="nil"/>
              <w:left w:val="nil"/>
              <w:bottom w:val="nil"/>
              <w:right w:val="nil"/>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 (тыс. руб.)</w:t>
            </w:r>
          </w:p>
        </w:tc>
      </w:tr>
      <w:tr w:rsidR="006F7915" w:rsidRPr="006F7915" w:rsidTr="006F7915">
        <w:trPr>
          <w:trHeight w:val="300"/>
        </w:trPr>
        <w:tc>
          <w:tcPr>
            <w:tcW w:w="3828"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Наименование</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Целевая статья расходов</w:t>
            </w:r>
          </w:p>
        </w:tc>
        <w:tc>
          <w:tcPr>
            <w:tcW w:w="661"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Вид расходов</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Раздел</w:t>
            </w:r>
          </w:p>
        </w:tc>
        <w:tc>
          <w:tcPr>
            <w:tcW w:w="498" w:type="dxa"/>
            <w:vMerge w:val="restart"/>
            <w:tcBorders>
              <w:top w:val="single" w:sz="4" w:space="0" w:color="auto"/>
              <w:left w:val="single" w:sz="4" w:space="0" w:color="auto"/>
              <w:bottom w:val="single" w:sz="4" w:space="0" w:color="auto"/>
              <w:right w:val="single" w:sz="4" w:space="0" w:color="auto"/>
            </w:tcBorders>
            <w:textDirection w:val="btLr"/>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Подраздел</w:t>
            </w:r>
          </w:p>
        </w:tc>
        <w:tc>
          <w:tcPr>
            <w:tcW w:w="1178"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2023 г</w:t>
              </w:r>
            </w:smartTag>
            <w:r w:rsidRPr="006F7915">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2024 г</w:t>
              </w:r>
            </w:smartTag>
            <w:r w:rsidRPr="006F7915">
              <w:rPr>
                <w:rFonts w:ascii="Times New Roman" w:eastAsia="Times New Roman" w:hAnsi="Times New Roman"/>
                <w:b/>
                <w:bCs/>
                <w:color w:val="000000"/>
                <w:sz w:val="24"/>
                <w:szCs w:val="24"/>
                <w:lang w:eastAsia="ru-RU"/>
              </w:rPr>
              <w:t>.</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smartTag w:uri="urn:schemas-microsoft-com:office:smarttags" w:element="metricconverter">
              <w:smartTagPr>
                <w:attr w:name="ProductID" w:val="2025 г"/>
              </w:smartTagPr>
              <w:r w:rsidRPr="006F7915">
                <w:rPr>
                  <w:rFonts w:ascii="Times New Roman" w:eastAsia="Times New Roman" w:hAnsi="Times New Roman"/>
                  <w:b/>
                  <w:bCs/>
                  <w:color w:val="000000"/>
                  <w:sz w:val="24"/>
                  <w:szCs w:val="24"/>
                  <w:lang w:eastAsia="ru-RU"/>
                </w:rPr>
                <w:t>2025 г</w:t>
              </w:r>
            </w:smartTag>
            <w:r w:rsidRPr="006F7915">
              <w:rPr>
                <w:rFonts w:ascii="Times New Roman" w:eastAsia="Times New Roman" w:hAnsi="Times New Roman"/>
                <w:b/>
                <w:bCs/>
                <w:color w:val="000000"/>
                <w:sz w:val="24"/>
                <w:szCs w:val="24"/>
                <w:lang w:eastAsia="ru-RU"/>
              </w:rPr>
              <w:t>.</w:t>
            </w:r>
          </w:p>
        </w:tc>
      </w:tr>
      <w:tr w:rsidR="006F7915" w:rsidRPr="006F7915" w:rsidTr="006F7915">
        <w:trPr>
          <w:trHeight w:val="1500"/>
        </w:trPr>
        <w:tc>
          <w:tcPr>
            <w:tcW w:w="382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661"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78"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Муниципальная программа "Устойчивое развитие </w:t>
            </w:r>
            <w:r>
              <w:rPr>
                <w:rFonts w:ascii="Times New Roman" w:eastAsia="Times New Roman" w:hAnsi="Times New Roman"/>
                <w:b/>
                <w:bCs/>
                <w:color w:val="000000"/>
                <w:sz w:val="24"/>
                <w:szCs w:val="24"/>
                <w:lang w:eastAsia="ru-RU"/>
              </w:rPr>
              <w:t>Хохловского</w:t>
            </w:r>
            <w:r w:rsidRPr="006F7915">
              <w:rPr>
                <w:rFonts w:ascii="Times New Roman" w:eastAsia="Times New Roman" w:hAnsi="Times New Roman"/>
                <w:b/>
                <w:bCs/>
                <w:color w:val="000000"/>
                <w:sz w:val="24"/>
                <w:szCs w:val="24"/>
                <w:lang w:eastAsia="ru-RU"/>
              </w:rPr>
              <w:t xml:space="preserve">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01.0.00.00000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7197,0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6715,2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6254,9</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1 "Обеспечение безопасности жизнедеятельност</w:t>
            </w:r>
            <w:r w:rsidR="005C669D">
              <w:rPr>
                <w:rFonts w:ascii="Times New Roman" w:eastAsia="Times New Roman" w:hAnsi="Times New Roman"/>
                <w:b/>
                <w:bCs/>
                <w:color w:val="000000"/>
                <w:sz w:val="24"/>
                <w:szCs w:val="24"/>
                <w:lang w:eastAsia="ru-RU"/>
              </w:rPr>
              <w:t>и населения и территории Хохловс</w:t>
            </w:r>
            <w:r w:rsidRPr="006F7915">
              <w:rPr>
                <w:rFonts w:ascii="Times New Roman" w:eastAsia="Times New Roman" w:hAnsi="Times New Roman"/>
                <w:b/>
                <w:bCs/>
                <w:color w:val="000000"/>
                <w:sz w:val="24"/>
                <w:szCs w:val="24"/>
                <w:lang w:eastAsia="ru-RU"/>
              </w:rPr>
              <w:t>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385,7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"Обеспечение защиты и безопасности населения"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01.1.01.20010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Мероприятия по предупреждению и защите населения и территории от чрезвычайных ситуаций природного и техногенного характера, организация деятельности аварийно-спасательных служб (Закупка товаров, работ и услуг для </w:t>
            </w:r>
            <w:r w:rsidRPr="006F7915">
              <w:rPr>
                <w:rFonts w:ascii="Times New Roman" w:eastAsia="Times New Roman" w:hAnsi="Times New Roman"/>
                <w:sz w:val="24"/>
                <w:szCs w:val="24"/>
                <w:lang w:eastAsia="ru-RU"/>
              </w:rPr>
              <w:lastRenderedPageBreak/>
              <w:t>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01.1.01.20010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01.1.01.20020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предупреждению преступлений террористического характера, территориальной и гражданской обороне, по обеспечению мобилизационной готовности экономики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01.1.01.20020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"Реализация мероприятий по противопожарной безопасности"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01.1.02.00000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01.1.02.20040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01.1.02.20040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360,7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2"Организация досуга и обеспечение жителей поселения услугами культуры"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01.2.00.00000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xml:space="preserve">Основное мероприятие "Обеспечение деятельности (оказание услуг) подведомственных учреждений (организаций), в том числе предоставление </w:t>
            </w:r>
            <w:r w:rsidRPr="006F7915">
              <w:rPr>
                <w:rFonts w:ascii="Times New Roman" w:eastAsia="Times New Roman" w:hAnsi="Times New Roman"/>
                <w:b/>
                <w:bCs/>
                <w:color w:val="000000"/>
                <w:sz w:val="24"/>
                <w:szCs w:val="24"/>
                <w:lang w:eastAsia="ru-RU"/>
              </w:rPr>
              <w:lastRenderedPageBreak/>
              <w:t>муниципальным бюджетным и автономным учреждениям субсидий"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lastRenderedPageBreak/>
              <w:t>01.2.01.00000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1900,4</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01.2.01.80030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08</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1679,9</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1793,2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1900,4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3"Развитие физической культуры, массового спорта и молодежной политики"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"Развитие физической культуры, массового спорта"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Организация спортивных мероприятий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01.3.01.20070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Организация спортивных мероприятий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01.3.01.20070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4"</w:t>
            </w:r>
            <w:r w:rsidR="005C669D">
              <w:rPr>
                <w:rFonts w:ascii="Times New Roman" w:eastAsia="Times New Roman" w:hAnsi="Times New Roman"/>
                <w:b/>
                <w:bCs/>
                <w:color w:val="000000"/>
                <w:sz w:val="24"/>
                <w:szCs w:val="24"/>
                <w:lang w:eastAsia="ru-RU"/>
              </w:rPr>
              <w:t xml:space="preserve">Развитие дорожной сети </w:t>
            </w:r>
            <w:r>
              <w:rPr>
                <w:rFonts w:ascii="Times New Roman" w:eastAsia="Times New Roman" w:hAnsi="Times New Roman"/>
                <w:b/>
                <w:bCs/>
                <w:color w:val="000000"/>
                <w:sz w:val="24"/>
                <w:szCs w:val="24"/>
                <w:lang w:eastAsia="ru-RU"/>
              </w:rPr>
              <w:t>Хохловс</w:t>
            </w:r>
            <w:r w:rsidRPr="006F7915">
              <w:rPr>
                <w:rFonts w:ascii="Times New Roman" w:eastAsia="Times New Roman" w:hAnsi="Times New Roman"/>
                <w:b/>
                <w:bCs/>
                <w:color w:val="000000"/>
                <w:sz w:val="24"/>
                <w:szCs w:val="24"/>
                <w:lang w:eastAsia="ru-RU"/>
              </w:rPr>
              <w:t>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"Содержание и ремонт автомобильных дорог"</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737,0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751,7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Содержание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01.4.01.20090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277,0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303,7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Содержание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01.4.01.20090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277,0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303,7</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lastRenderedPageBreak/>
              <w:t>Ремонт автомобильных дорог местного значения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01.4.01.20091</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448,0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Ремонт автомобильных дорог местного значения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01.4.01.20091</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448,0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Подпрограмма 5"Благоустройство террит</w:t>
            </w:r>
            <w:r w:rsidR="005C669D">
              <w:rPr>
                <w:rFonts w:ascii="Times New Roman" w:eastAsia="Times New Roman" w:hAnsi="Times New Roman"/>
                <w:b/>
                <w:bCs/>
                <w:color w:val="000000"/>
                <w:sz w:val="24"/>
                <w:szCs w:val="24"/>
                <w:lang w:eastAsia="ru-RU"/>
              </w:rPr>
              <w:t xml:space="preserve">ории </w:t>
            </w:r>
            <w:r w:rsidR="006A1CBF">
              <w:rPr>
                <w:rFonts w:ascii="Times New Roman" w:eastAsia="Times New Roman" w:hAnsi="Times New Roman"/>
                <w:b/>
                <w:bCs/>
                <w:color w:val="000000"/>
                <w:sz w:val="24"/>
                <w:szCs w:val="24"/>
                <w:lang w:eastAsia="ru-RU"/>
              </w:rPr>
              <w:t>Хохлов</w:t>
            </w:r>
            <w:r w:rsidRPr="006F7915">
              <w:rPr>
                <w:rFonts w:ascii="Times New Roman" w:eastAsia="Times New Roman" w:hAnsi="Times New Roman"/>
                <w:b/>
                <w:bCs/>
                <w:color w:val="000000"/>
                <w:sz w:val="24"/>
                <w:szCs w:val="24"/>
                <w:lang w:eastAsia="ru-RU"/>
              </w:rPr>
              <w:t>ского сельского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FC30C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4384,4</w:t>
            </w:r>
          </w:p>
        </w:tc>
        <w:tc>
          <w:tcPr>
            <w:tcW w:w="1134" w:type="dxa"/>
            <w:tcBorders>
              <w:top w:val="nil"/>
              <w:left w:val="nil"/>
              <w:bottom w:val="single" w:sz="4" w:space="0" w:color="auto"/>
              <w:right w:val="single" w:sz="4" w:space="0" w:color="auto"/>
            </w:tcBorders>
            <w:vAlign w:val="center"/>
          </w:tcPr>
          <w:p w:rsidR="006F7915" w:rsidRPr="006F7915" w:rsidRDefault="00FC30C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4135,3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4319,5</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"Обеспечение восстановления, сохранности зеленых насаждений, правильного и своевременного ухода за ними"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01.5.01.00000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F7915" w:rsidRPr="006F7915">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озеленению территории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6F7915" w:rsidRPr="006F7915">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Мероприятия по озеленению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01.5.01.20120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Cs/>
                <w:color w:val="000000"/>
                <w:sz w:val="24"/>
                <w:szCs w:val="24"/>
                <w:lang w:eastAsia="ru-RU"/>
              </w:rPr>
            </w:pPr>
            <w:r w:rsidRPr="006F7915">
              <w:rPr>
                <w:rFonts w:ascii="Times New Roman" w:eastAsia="Times New Roman" w:hAnsi="Times New Roman"/>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r w:rsidR="006F7915" w:rsidRPr="006F7915">
              <w:rPr>
                <w:rFonts w:ascii="Times New Roman" w:eastAsia="Times New Roman" w:hAnsi="Times New Roman"/>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3763,3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3981,8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4163,4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Прочие мероприятия по благоустройству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01.5.03.20140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1500,0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1560,0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1622,0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Прочие мероприятия по благоустройству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1495,0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1555,0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1617,0</w:t>
            </w:r>
          </w:p>
        </w:tc>
      </w:tr>
      <w:tr w:rsidR="00867DF1"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867DF1" w:rsidRPr="006F7915" w:rsidRDefault="00867DF1"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Уплата налога на имущества организаций и земельного налога</w:t>
            </w:r>
          </w:p>
        </w:tc>
        <w:tc>
          <w:tcPr>
            <w:tcW w:w="1275"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01.5.03.20140</w:t>
            </w:r>
          </w:p>
        </w:tc>
        <w:tc>
          <w:tcPr>
            <w:tcW w:w="661"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867DF1" w:rsidRPr="006F7915" w:rsidRDefault="00867DF1"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nil"/>
              <w:left w:val="nil"/>
              <w:bottom w:val="single" w:sz="4" w:space="0" w:color="auto"/>
              <w:right w:val="single" w:sz="4" w:space="0" w:color="auto"/>
            </w:tcBorders>
            <w:vAlign w:val="center"/>
          </w:tcPr>
          <w:p w:rsidR="00867DF1"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6F7915" w:rsidRPr="006F7915" w:rsidTr="006F7915">
        <w:trPr>
          <w:trHeight w:val="278"/>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Осуществление деятельности по обращению с животными без</w:t>
            </w:r>
            <w:r w:rsidRPr="006F7915">
              <w:rPr>
                <w:rFonts w:ascii="Times New Roman" w:eastAsia="Times New Roman" w:hAnsi="Times New Roman"/>
                <w:b/>
                <w:bCs/>
                <w:color w:val="000000"/>
                <w:sz w:val="24"/>
                <w:szCs w:val="24"/>
                <w:lang w:eastAsia="ru-RU"/>
              </w:rPr>
              <w:br/>
              <w:t>владельцев, обитающими на территории поселения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01.5.03.22010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Осуществление деятельности по обращению с животными без</w:t>
            </w:r>
            <w:r w:rsidRPr="006F7915">
              <w:rPr>
                <w:rFonts w:ascii="Times New Roman" w:eastAsia="Times New Roman" w:hAnsi="Times New Roman"/>
                <w:sz w:val="24"/>
                <w:szCs w:val="24"/>
                <w:lang w:eastAsia="ru-RU"/>
              </w:rPr>
              <w:br/>
              <w:t>владельцев, обитающими на территории поселения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01.5.03.22010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01.5.03.80150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2213,3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2371,8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2491,4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Предоставление межбюджетных трансфертов из бюджетов поселений в бюджет муниципального района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01.5.03.80150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2213,3</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2371,8</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2491,4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"Обустройство и содержанию мест захоронения"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01.5.04.00000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обустройству и содержанию мест захоронения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01.5.04.20150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обустройству и содержанию мест захоронения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01.5.04.20150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01.5.05.00000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Организация сбора, вывоза бытовых отходов и мусора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01.5.05.20160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Организация сбора, вывоза бытовых отходов и мусора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01.5.05.20160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6F7915" w:rsidRPr="006F7915">
              <w:rPr>
                <w:rFonts w:ascii="Times New Roman" w:eastAsia="Times New Roman" w:hAnsi="Times New Roman"/>
                <w:sz w:val="24"/>
                <w:szCs w:val="24"/>
                <w:lang w:eastAsia="ru-RU"/>
              </w:rPr>
              <w:t>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867DF1"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Основное мероприятие "Организация уличного освещения"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01.5.06.00000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531,1</w:t>
            </w:r>
          </w:p>
        </w:tc>
        <w:tc>
          <w:tcPr>
            <w:tcW w:w="1134"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66,1</w:t>
            </w:r>
          </w:p>
        </w:tc>
      </w:tr>
      <w:tr w:rsidR="00C70470"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C70470" w:rsidRPr="006F7915" w:rsidRDefault="00C70470" w:rsidP="006F7915">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Организация благоустройства территории в части уличного освещения</w:t>
            </w:r>
          </w:p>
        </w:tc>
        <w:tc>
          <w:tcPr>
            <w:tcW w:w="1275"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01.5.06.20320</w:t>
            </w:r>
          </w:p>
        </w:tc>
        <w:tc>
          <w:tcPr>
            <w:tcW w:w="661"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p>
        </w:tc>
        <w:tc>
          <w:tcPr>
            <w:tcW w:w="1178"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C70470"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C70470" w:rsidRDefault="00C70470" w:rsidP="006F7915">
            <w:pPr>
              <w:spacing w:after="0" w:line="240" w:lineRule="auto"/>
              <w:rPr>
                <w:rFonts w:ascii="Times New Roman" w:eastAsia="Times New Roman" w:hAnsi="Times New Roman"/>
                <w:b/>
                <w:bCs/>
                <w:color w:val="000000"/>
                <w:sz w:val="24"/>
                <w:szCs w:val="24"/>
                <w:lang w:eastAsia="ru-RU"/>
              </w:rPr>
            </w:pPr>
            <w:r w:rsidRPr="00C70470">
              <w:rPr>
                <w:rFonts w:ascii="Times New Roman" w:eastAsia="Times New Roman" w:hAnsi="Times New Roman"/>
                <w:bCs/>
                <w:color w:val="000000"/>
                <w:sz w:val="24"/>
                <w:szCs w:val="24"/>
                <w:lang w:eastAsia="ru-RU"/>
              </w:rPr>
              <w:t>Организация благоустройства территории в части уличного освещения</w:t>
            </w:r>
            <w:r>
              <w:rPr>
                <w:rFonts w:ascii="Times New Roman" w:eastAsia="Times New Roman" w:hAnsi="Times New Roman"/>
                <w:sz w:val="24"/>
                <w:szCs w:val="24"/>
                <w:lang w:eastAsia="ru-RU"/>
              </w:rPr>
              <w:t xml:space="preserve"> </w:t>
            </w:r>
            <w:r w:rsidRPr="006F791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C70470"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01.5.06.20320</w:t>
            </w:r>
          </w:p>
        </w:tc>
        <w:tc>
          <w:tcPr>
            <w:tcW w:w="661"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05</w:t>
            </w:r>
          </w:p>
        </w:tc>
        <w:tc>
          <w:tcPr>
            <w:tcW w:w="498" w:type="dxa"/>
            <w:tcBorders>
              <w:top w:val="nil"/>
              <w:left w:val="nil"/>
              <w:bottom w:val="single" w:sz="4" w:space="0" w:color="auto"/>
              <w:right w:val="single" w:sz="4" w:space="0" w:color="auto"/>
            </w:tcBorders>
            <w:vAlign w:val="center"/>
          </w:tcPr>
          <w:p w:rsidR="00C70470" w:rsidRPr="006F7915" w:rsidRDefault="00C70470"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03</w:t>
            </w:r>
          </w:p>
        </w:tc>
        <w:tc>
          <w:tcPr>
            <w:tcW w:w="1178"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470,0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c>
          <w:tcPr>
            <w:tcW w:w="1134" w:type="dxa"/>
            <w:tcBorders>
              <w:top w:val="nil"/>
              <w:left w:val="nil"/>
              <w:bottom w:val="single" w:sz="4" w:space="0" w:color="auto"/>
              <w:right w:val="single" w:sz="4" w:space="0" w:color="auto"/>
            </w:tcBorders>
            <w:vAlign w:val="center"/>
          </w:tcPr>
          <w:p w:rsidR="00C70470" w:rsidRDefault="00C7047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278"/>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01.5.06.80050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61,1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66,1</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w:t>
            </w:r>
            <w:r w:rsidRPr="006F7915">
              <w:rPr>
                <w:rFonts w:ascii="Times New Roman" w:eastAsia="Times New Roman" w:hAnsi="Times New Roman"/>
                <w:sz w:val="24"/>
                <w:szCs w:val="24"/>
                <w:lang w:eastAsia="ru-RU"/>
              </w:rPr>
              <w:lastRenderedPageBreak/>
              <w:t>территории в части уличного освещения улиц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01.5.06.80050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61,1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63,5</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66,1</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Непрограммная часть</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99.0.00.00000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6949,2</w:t>
            </w:r>
          </w:p>
        </w:tc>
        <w:tc>
          <w:tcPr>
            <w:tcW w:w="1134"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6878,3</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Непрограммное направление деятельности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99.9.00.00000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A1CBF"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6965,1</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6949,2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6878,3</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функций органов местного самоуправления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2736,9</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2964,0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3082,0</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2373,9</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2591,0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2699,0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функций органов местного самоуправления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363,0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373,0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383,0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Расходы на выплаты по оплате труда главе местной администрации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99.9.00.00200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1237,5</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1306,2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1358,4</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Расходы на выплаты по оплате труда главе местной администрации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99.9.00.00200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1237,5</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1306,2</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1358,4</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деятельности административно-хозяйственных отделов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99.9.00.20170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584,0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588,0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602,0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Обеспечение деятельности административно-хозяйственных отделов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559,0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563,0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577,0</w:t>
            </w:r>
          </w:p>
        </w:tc>
      </w:tr>
      <w:tr w:rsidR="00A9647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A9647D" w:rsidRPr="006F7915" w:rsidRDefault="00A9647D"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Уплата налога на имущество организаций и земельного налога</w:t>
            </w:r>
          </w:p>
        </w:tc>
        <w:tc>
          <w:tcPr>
            <w:tcW w:w="1275"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99.9.00.20170</w:t>
            </w:r>
          </w:p>
        </w:tc>
        <w:tc>
          <w:tcPr>
            <w:tcW w:w="661"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A9647D" w:rsidRPr="006F7915" w:rsidRDefault="00A9647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1134"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1134" w:type="dxa"/>
            <w:tcBorders>
              <w:top w:val="nil"/>
              <w:left w:val="nil"/>
              <w:bottom w:val="single" w:sz="4" w:space="0" w:color="auto"/>
              <w:right w:val="single" w:sz="4" w:space="0" w:color="auto"/>
            </w:tcBorders>
            <w:vAlign w:val="center"/>
          </w:tcPr>
          <w:p w:rsidR="00A9647D" w:rsidRDefault="00A9647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r>
      <w:tr w:rsidR="00146A0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146A0D" w:rsidRDefault="00146A0D" w:rsidP="00146A0D">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b/>
                <w:bCs/>
                <w:color w:val="000000"/>
                <w:sz w:val="24"/>
                <w:szCs w:val="24"/>
                <w:lang w:eastAsia="ru-RU"/>
              </w:rPr>
              <w:t xml:space="preserve">Мероприятия по </w:t>
            </w:r>
            <w:r>
              <w:rPr>
                <w:rFonts w:ascii="Times New Roman" w:eastAsia="Times New Roman" w:hAnsi="Times New Roman"/>
                <w:b/>
                <w:bCs/>
                <w:color w:val="000000"/>
                <w:sz w:val="24"/>
                <w:szCs w:val="24"/>
                <w:lang w:eastAsia="ru-RU"/>
              </w:rPr>
              <w:t>землеустройству и землепользованию в рамках непрограммных расходов</w:t>
            </w:r>
          </w:p>
        </w:tc>
        <w:tc>
          <w:tcPr>
            <w:tcW w:w="1275"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99.9.0020190</w:t>
            </w:r>
          </w:p>
        </w:tc>
        <w:tc>
          <w:tcPr>
            <w:tcW w:w="661"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49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center"/>
              <w:rPr>
                <w:rFonts w:ascii="Times New Roman" w:eastAsia="Times New Roman" w:hAnsi="Times New Roman"/>
                <w:b/>
                <w:sz w:val="24"/>
                <w:szCs w:val="24"/>
                <w:lang w:eastAsia="ru-RU"/>
              </w:rPr>
            </w:pPr>
          </w:p>
        </w:tc>
        <w:tc>
          <w:tcPr>
            <w:tcW w:w="1178"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Pr="00146A0D" w:rsidRDefault="00146A0D" w:rsidP="006F7915">
            <w:pPr>
              <w:spacing w:after="0" w:line="240" w:lineRule="auto"/>
              <w:jc w:val="right"/>
              <w:rPr>
                <w:rFonts w:ascii="Times New Roman" w:eastAsia="Times New Roman" w:hAnsi="Times New Roman"/>
                <w:b/>
                <w:sz w:val="24"/>
                <w:szCs w:val="24"/>
                <w:lang w:eastAsia="ru-RU"/>
              </w:rPr>
            </w:pPr>
            <w:r w:rsidRPr="00146A0D">
              <w:rPr>
                <w:rFonts w:ascii="Times New Roman" w:eastAsia="Times New Roman" w:hAnsi="Times New Roman"/>
                <w:b/>
                <w:sz w:val="24"/>
                <w:szCs w:val="24"/>
                <w:lang w:eastAsia="ru-RU"/>
              </w:rPr>
              <w:t>0,0</w:t>
            </w:r>
          </w:p>
        </w:tc>
      </w:tr>
      <w:tr w:rsidR="00146A0D"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146A0D" w:rsidRDefault="00146A0D" w:rsidP="006F7915">
            <w:pPr>
              <w:spacing w:after="0" w:line="240" w:lineRule="auto"/>
              <w:rPr>
                <w:rFonts w:ascii="Times New Roman" w:eastAsia="Times New Roman" w:hAnsi="Times New Roman"/>
                <w:sz w:val="24"/>
                <w:szCs w:val="24"/>
                <w:lang w:eastAsia="ru-RU"/>
              </w:rPr>
            </w:pPr>
            <w:r w:rsidRPr="00146A0D">
              <w:rPr>
                <w:rFonts w:ascii="Times New Roman" w:eastAsia="Times New Roman" w:hAnsi="Times New Roman"/>
                <w:bCs/>
                <w:color w:val="000000"/>
                <w:sz w:val="24"/>
                <w:szCs w:val="24"/>
                <w:lang w:eastAsia="ru-RU"/>
              </w:rPr>
              <w:t>Мероприятия по землеустройству и землепользованию в рамках непрограммных расходов</w:t>
            </w:r>
            <w:r w:rsidR="005C669D">
              <w:rPr>
                <w:rFonts w:ascii="Times New Roman" w:eastAsia="Times New Roman" w:hAnsi="Times New Roman"/>
                <w:bCs/>
                <w:color w:val="000000"/>
                <w:sz w:val="24"/>
                <w:szCs w:val="24"/>
                <w:lang w:eastAsia="ru-RU"/>
              </w:rPr>
              <w:t xml:space="preserve"> </w:t>
            </w:r>
            <w:r w:rsidRPr="006F7915">
              <w:rPr>
                <w:rFonts w:ascii="Times New Roman" w:eastAsia="Times New Roman" w:hAnsi="Times New Roman"/>
                <w:sz w:val="24"/>
                <w:szCs w:val="24"/>
                <w:lang w:eastAsia="ru-RU"/>
              </w:rPr>
              <w:t>(Закупка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99.9.0020190</w:t>
            </w:r>
          </w:p>
        </w:tc>
        <w:tc>
          <w:tcPr>
            <w:tcW w:w="661"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146A0D"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84,8</w:t>
            </w:r>
          </w:p>
        </w:tc>
        <w:tc>
          <w:tcPr>
            <w:tcW w:w="1134" w:type="dxa"/>
            <w:tcBorders>
              <w:top w:val="nil"/>
              <w:left w:val="nil"/>
              <w:bottom w:val="single" w:sz="4" w:space="0" w:color="auto"/>
              <w:right w:val="single" w:sz="4" w:space="0" w:color="auto"/>
            </w:tcBorders>
            <w:vAlign w:val="center"/>
          </w:tcPr>
          <w:p w:rsidR="00146A0D"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реформированию муниципальных финансов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99.9.00.2002</w:t>
            </w:r>
            <w:r w:rsidR="006F7915" w:rsidRPr="006F7915">
              <w:rPr>
                <w:rFonts w:ascii="Times New Roman" w:eastAsia="Times New Roman" w:hAnsi="Times New Roman"/>
                <w:b/>
                <w:bCs/>
                <w:color w:val="000000"/>
                <w:sz w:val="24"/>
                <w:szCs w:val="24"/>
                <w:lang w:eastAsia="ru-RU"/>
              </w:rPr>
              <w:t>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A9647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200,0</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реформированию муниципальных финансов в рамках непрограммных расходов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99.9.00.2020</w:t>
            </w:r>
            <w:r w:rsidR="006F7915" w:rsidRPr="006F7915">
              <w:rPr>
                <w:rFonts w:ascii="Times New Roman" w:eastAsia="Times New Roman" w:hAnsi="Times New Roman"/>
                <w:sz w:val="24"/>
                <w:szCs w:val="24"/>
                <w:lang w:eastAsia="ru-RU"/>
              </w:rPr>
              <w:t>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Обеспечение доставки жителей в медицинские организации для проведения гемодиализа</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99.9.00.20530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190,0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Обеспечение доставки жителей в медицинские организации для проведения гемодиализа (Закупка товаров, работ и услуг для обеспечения государственных (муниципальных) нужд)</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99.9.00.20530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09</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190,0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200,0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Резервный фонд администрации сельского поселения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99.9.00.20550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5C669D" w:rsidP="006F7915">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Резервный фонд администрации</w:t>
            </w:r>
            <w:r w:rsidR="006F7915" w:rsidRPr="006F7915">
              <w:rPr>
                <w:rFonts w:ascii="Times New Roman" w:eastAsia="Times New Roman" w:hAnsi="Times New Roman"/>
                <w:sz w:val="24"/>
                <w:szCs w:val="24"/>
                <w:lang w:eastAsia="ru-RU"/>
              </w:rPr>
              <w:t xml:space="preserve"> сельского </w:t>
            </w:r>
            <w:proofErr w:type="gramStart"/>
            <w:r w:rsidR="006F7915" w:rsidRPr="006F7915">
              <w:rPr>
                <w:rFonts w:ascii="Times New Roman" w:eastAsia="Times New Roman" w:hAnsi="Times New Roman"/>
                <w:sz w:val="24"/>
                <w:szCs w:val="24"/>
                <w:lang w:eastAsia="ru-RU"/>
              </w:rPr>
              <w:t>поселения  в</w:t>
            </w:r>
            <w:proofErr w:type="gramEnd"/>
            <w:r w:rsidR="006F7915" w:rsidRPr="006F7915">
              <w:rPr>
                <w:rFonts w:ascii="Times New Roman" w:eastAsia="Times New Roman" w:hAnsi="Times New Roman"/>
                <w:sz w:val="24"/>
                <w:szCs w:val="24"/>
                <w:lang w:eastAsia="ru-RU"/>
              </w:rPr>
              <w:t xml:space="preserve"> рамках непрограммных расходов (Иные бюджетные ассигнования)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99.9.00.20550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800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11</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Поддержка некоммерческих организаций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99.9.00.21020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20,0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Поддержка некоммерческих организаций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99.9.00.21020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w:t>
            </w:r>
          </w:p>
        </w:tc>
        <w:tc>
          <w:tcPr>
            <w:tcW w:w="49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02</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Мероприятия по развитию территориального общественного самоуправления</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99.9.00.21050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Мероприятия по развитию территориального общественного самоуправления (Социальное обеспечение и иные выплаты населению)</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99.9.00.21050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05</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99.9.00.51180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113,3</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118,6</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122,9</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Осуществление первичного воинского учета на территориях, где отсутствуют военные комиссариаты в рамках непрограммных расходов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99.9.00.51180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02</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03</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113,3</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118,6</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122,9</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5,8</w:t>
            </w:r>
          </w:p>
        </w:tc>
        <w:tc>
          <w:tcPr>
            <w:tcW w:w="1134" w:type="dxa"/>
            <w:tcBorders>
              <w:top w:val="nil"/>
              <w:left w:val="nil"/>
              <w:bottom w:val="single" w:sz="4" w:space="0" w:color="auto"/>
              <w:right w:val="single" w:sz="4" w:space="0" w:color="auto"/>
            </w:tcBorders>
            <w:vAlign w:val="center"/>
          </w:tcPr>
          <w:p w:rsidR="006F7915" w:rsidRPr="006F7915" w:rsidRDefault="00146A0D"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931993"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r w:rsidR="00146A0D">
              <w:rPr>
                <w:rFonts w:ascii="Times New Roman" w:eastAsia="Times New Roman" w:hAnsi="Times New Roman"/>
                <w:b/>
                <w:bCs/>
                <w:color w:val="000000"/>
                <w:sz w:val="24"/>
                <w:szCs w:val="24"/>
                <w:lang w:eastAsia="ru-RU"/>
              </w:rPr>
              <w:t>,0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Предоставление межбюджетных трансфертов из бюджетов поселений в бюджет муниципального района на реализацию полномочий по определению поставщиков </w:t>
            </w:r>
            <w:r w:rsidRPr="006F7915">
              <w:rPr>
                <w:rFonts w:ascii="Times New Roman" w:eastAsia="Times New Roman" w:hAnsi="Times New Roman"/>
                <w:sz w:val="24"/>
                <w:szCs w:val="24"/>
                <w:lang w:eastAsia="ru-RU"/>
              </w:rPr>
              <w:lastRenderedPageBreak/>
              <w:t>(подрядчиков, исполнителей)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99.9.00.80070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5,8</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931993"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r w:rsidR="00E25330">
              <w:rPr>
                <w:rFonts w:ascii="Times New Roman" w:eastAsia="Times New Roman" w:hAnsi="Times New Roman"/>
                <w:sz w:val="24"/>
                <w:szCs w:val="24"/>
                <w:lang w:eastAsia="ru-RU"/>
              </w:rPr>
              <w:t>,0</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99.9.00.80080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131,2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983"/>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99.9.00.80080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131,2</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на реализацию полномочий в области градостроительной деятельности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99.9.00.80100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13</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3,0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9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на реализацию полномочий контрольно- счетной комиссии в рамках непрограммных расходов</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10,7</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11,1</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 xml:space="preserve">Предоставление межбюджетных трансфертов из бюджетов поселений в бюджет муниципального района на реализацию полномочий </w:t>
            </w:r>
            <w:proofErr w:type="spellStart"/>
            <w:r w:rsidRPr="006F7915">
              <w:rPr>
                <w:rFonts w:ascii="Times New Roman" w:eastAsia="Times New Roman" w:hAnsi="Times New Roman"/>
                <w:sz w:val="24"/>
                <w:szCs w:val="24"/>
                <w:lang w:eastAsia="ru-RU"/>
              </w:rPr>
              <w:t>контрольно</w:t>
            </w:r>
            <w:proofErr w:type="spellEnd"/>
            <w:r w:rsidRPr="006F7915">
              <w:rPr>
                <w:rFonts w:ascii="Times New Roman" w:eastAsia="Times New Roman" w:hAnsi="Times New Roman"/>
                <w:sz w:val="24"/>
                <w:szCs w:val="24"/>
                <w:lang w:eastAsia="ru-RU"/>
              </w:rPr>
              <w:t xml:space="preserve"> </w:t>
            </w:r>
            <w:r w:rsidR="00AA494B">
              <w:rPr>
                <w:rFonts w:ascii="Times New Roman" w:eastAsia="Times New Roman" w:hAnsi="Times New Roman"/>
                <w:sz w:val="24"/>
                <w:szCs w:val="24"/>
                <w:lang w:eastAsia="ru-RU"/>
              </w:rPr>
              <w:t>-</w:t>
            </w:r>
            <w:r w:rsidRPr="006F7915">
              <w:rPr>
                <w:rFonts w:ascii="Times New Roman" w:eastAsia="Times New Roman" w:hAnsi="Times New Roman"/>
                <w:sz w:val="24"/>
                <w:szCs w:val="24"/>
                <w:lang w:eastAsia="ru-RU"/>
              </w:rPr>
              <w:t>счетной комиссии в рамках непрограммных расходов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06</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10,7</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11,1</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157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0,0</w:t>
            </w:r>
          </w:p>
        </w:tc>
      </w:tr>
      <w:tr w:rsidR="006F7915" w:rsidRPr="006F7915" w:rsidTr="006F7915">
        <w:trPr>
          <w:trHeight w:val="84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99.9.00.80130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по архивному делу</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по архивному делу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99.9.00.80150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117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6,0</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Межбюджетные трансферты из бюджетов поселений в бюджет муниципального района на осуществление части полномочий по финансовому обеспечению выборов депутатов представительных органов местного самоуправления поселений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264,8</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0,0 </w:t>
            </w:r>
          </w:p>
        </w:tc>
      </w:tr>
      <w:tr w:rsidR="006F7915" w:rsidRPr="006F7915" w:rsidTr="006F7915">
        <w:trPr>
          <w:trHeight w:val="126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 xml:space="preserve">Межбюджетные трансферты из бюджетов поселений в бюджет муниципального района на осуществление части полномочий по финансовому обеспечению </w:t>
            </w:r>
            <w:r w:rsidRPr="006F7915">
              <w:rPr>
                <w:rFonts w:ascii="Times New Roman" w:eastAsia="Times New Roman" w:hAnsi="Times New Roman"/>
                <w:sz w:val="24"/>
                <w:szCs w:val="24"/>
                <w:lang w:eastAsia="ru-RU"/>
              </w:rPr>
              <w:lastRenderedPageBreak/>
              <w:t>выборов депутатов представительных органов местного самоуправления поселений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lastRenderedPageBreak/>
              <w:t>99.9.00.80190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01</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07</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264,8</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c>
          <w:tcPr>
            <w:tcW w:w="1134"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right"/>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0,0 </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Предоставление межбюджетных трансфертов на осуществление бюджетных полномочий</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99.9.00.80210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1279,1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1349,5</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1403,0</w:t>
            </w:r>
          </w:p>
        </w:tc>
      </w:tr>
      <w:tr w:rsidR="006F7915" w:rsidRPr="006F7915" w:rsidTr="006F7915">
        <w:trPr>
          <w:trHeight w:val="630"/>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Предоставление межбюджетных трансфертов на осуществление бюджетных полномочий (Межбюджетные трансферты)</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99.9.00.80210</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500</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04</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sz w:val="24"/>
                <w:szCs w:val="24"/>
                <w:lang w:eastAsia="ru-RU"/>
              </w:rPr>
            </w:pPr>
            <w:r w:rsidRPr="006F7915">
              <w:rPr>
                <w:rFonts w:ascii="Times New Roman" w:eastAsia="Times New Roman" w:hAnsi="Times New Roman"/>
                <w:sz w:val="24"/>
                <w:szCs w:val="24"/>
                <w:lang w:eastAsia="ru-RU"/>
              </w:rPr>
              <w:t>12</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1279,1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1349,5</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1403,0</w:t>
            </w:r>
          </w:p>
        </w:tc>
      </w:tr>
      <w:tr w:rsidR="006F7915" w:rsidRPr="006F7915" w:rsidTr="006F7915">
        <w:trPr>
          <w:trHeight w:val="315"/>
        </w:trPr>
        <w:tc>
          <w:tcPr>
            <w:tcW w:w="3828" w:type="dxa"/>
            <w:tcBorders>
              <w:top w:val="nil"/>
              <w:left w:val="single" w:sz="4" w:space="0" w:color="auto"/>
              <w:bottom w:val="single" w:sz="4" w:space="0" w:color="auto"/>
              <w:right w:val="single" w:sz="4" w:space="0" w:color="auto"/>
            </w:tcBorders>
            <w:vAlign w:val="center"/>
          </w:tcPr>
          <w:p w:rsidR="006F7915" w:rsidRPr="006F7915" w:rsidRDefault="006F7915" w:rsidP="006F7915">
            <w:pPr>
              <w:spacing w:after="0" w:line="240" w:lineRule="auto"/>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Всего</w:t>
            </w:r>
          </w:p>
        </w:tc>
        <w:tc>
          <w:tcPr>
            <w:tcW w:w="1275"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661"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498" w:type="dxa"/>
            <w:tcBorders>
              <w:top w:val="nil"/>
              <w:left w:val="nil"/>
              <w:bottom w:val="single" w:sz="4" w:space="0" w:color="auto"/>
              <w:right w:val="single" w:sz="4" w:space="0" w:color="auto"/>
            </w:tcBorders>
            <w:vAlign w:val="center"/>
          </w:tcPr>
          <w:p w:rsidR="006F7915" w:rsidRPr="006F7915" w:rsidRDefault="006F7915" w:rsidP="006F7915">
            <w:pPr>
              <w:spacing w:after="0" w:line="240" w:lineRule="auto"/>
              <w:jc w:val="center"/>
              <w:rPr>
                <w:rFonts w:ascii="Times New Roman" w:eastAsia="Times New Roman" w:hAnsi="Times New Roman"/>
                <w:b/>
                <w:bCs/>
                <w:color w:val="000000"/>
                <w:sz w:val="24"/>
                <w:szCs w:val="24"/>
                <w:lang w:eastAsia="ru-RU"/>
              </w:rPr>
            </w:pPr>
            <w:r w:rsidRPr="006F7915">
              <w:rPr>
                <w:rFonts w:ascii="Times New Roman" w:eastAsia="Times New Roman" w:hAnsi="Times New Roman"/>
                <w:b/>
                <w:bCs/>
                <w:color w:val="000000"/>
                <w:sz w:val="24"/>
                <w:szCs w:val="24"/>
                <w:lang w:eastAsia="ru-RU"/>
              </w:rPr>
              <w:t> </w:t>
            </w:r>
          </w:p>
        </w:tc>
        <w:tc>
          <w:tcPr>
            <w:tcW w:w="1178"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14162,1</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13664,4</w:t>
            </w:r>
          </w:p>
        </w:tc>
        <w:tc>
          <w:tcPr>
            <w:tcW w:w="1134" w:type="dxa"/>
            <w:tcBorders>
              <w:top w:val="nil"/>
              <w:left w:val="nil"/>
              <w:bottom w:val="single" w:sz="4" w:space="0" w:color="auto"/>
              <w:right w:val="single" w:sz="4" w:space="0" w:color="auto"/>
            </w:tcBorders>
            <w:vAlign w:val="center"/>
          </w:tcPr>
          <w:p w:rsidR="006F7915" w:rsidRPr="006F7915" w:rsidRDefault="00E25330" w:rsidP="006F7915">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13133,2</w:t>
            </w:r>
          </w:p>
        </w:tc>
      </w:tr>
    </w:tbl>
    <w:p w:rsidR="006F7915" w:rsidRDefault="006F7915" w:rsidP="005C669D">
      <w:pPr>
        <w:tabs>
          <w:tab w:val="left" w:pos="4820"/>
        </w:tabs>
        <w:spacing w:after="0"/>
        <w:ind w:right="141"/>
        <w:rPr>
          <w:sz w:val="28"/>
          <w:szCs w:val="28"/>
        </w:rPr>
      </w:pPr>
    </w:p>
    <w:p w:rsidR="006F7915" w:rsidRDefault="006F7915" w:rsidP="005C669D">
      <w:pPr>
        <w:tabs>
          <w:tab w:val="left" w:pos="4820"/>
        </w:tabs>
        <w:spacing w:after="0"/>
        <w:ind w:right="141"/>
        <w:rPr>
          <w:sz w:val="28"/>
          <w:szCs w:val="28"/>
        </w:rPr>
      </w:pPr>
    </w:p>
    <w:p w:rsidR="00C7672C" w:rsidRDefault="00906111" w:rsidP="005C669D">
      <w:pPr>
        <w:tabs>
          <w:tab w:val="left" w:pos="4820"/>
        </w:tabs>
        <w:spacing w:after="0"/>
        <w:ind w:right="141" w:firstLine="5670"/>
        <w:jc w:val="right"/>
      </w:pPr>
      <w:r>
        <w:rPr>
          <w:sz w:val="28"/>
          <w:szCs w:val="28"/>
        </w:rPr>
        <w:t xml:space="preserve">                                                                    </w:t>
      </w:r>
      <w:r w:rsidR="001404BE">
        <w:rPr>
          <w:sz w:val="28"/>
          <w:szCs w:val="28"/>
        </w:rPr>
        <w:t xml:space="preserve">               </w:t>
      </w: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Глава Хохловского</w:t>
      </w:r>
    </w:p>
    <w:p w:rsidR="00E46D6E" w:rsidRPr="00E46D6E" w:rsidRDefault="00E46D6E" w:rsidP="00E46D6E">
      <w:pPr>
        <w:spacing w:after="0"/>
        <w:rPr>
          <w:rFonts w:ascii="Times New Roman" w:hAnsi="Times New Roman"/>
          <w:b/>
          <w:sz w:val="28"/>
          <w:szCs w:val="28"/>
        </w:rPr>
      </w:pPr>
      <w:r w:rsidRPr="00E46D6E">
        <w:rPr>
          <w:rFonts w:ascii="Times New Roman" w:hAnsi="Times New Roman"/>
          <w:b/>
          <w:sz w:val="28"/>
          <w:szCs w:val="28"/>
        </w:rPr>
        <w:t>сельского поселения</w:t>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r>
      <w:r w:rsidRPr="00E46D6E">
        <w:rPr>
          <w:rFonts w:ascii="Times New Roman" w:hAnsi="Times New Roman"/>
          <w:b/>
          <w:sz w:val="28"/>
          <w:szCs w:val="28"/>
        </w:rPr>
        <w:tab/>
        <w:t xml:space="preserve">                   С.В. Погорелова</w:t>
      </w:r>
    </w:p>
    <w:p w:rsidR="00E46D6E" w:rsidRDefault="00E46D6E"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6621D6" w:rsidRDefault="006621D6" w:rsidP="00E46D6E">
      <w:pPr>
        <w:tabs>
          <w:tab w:val="left" w:pos="4820"/>
        </w:tabs>
        <w:spacing w:after="0"/>
        <w:ind w:right="-426" w:firstLine="5670"/>
        <w:jc w:val="center"/>
        <w:rPr>
          <w:rFonts w:ascii="Times New Roman" w:hAnsi="Times New Roman"/>
          <w:b/>
          <w:caps/>
          <w:sz w:val="28"/>
          <w:szCs w:val="28"/>
        </w:rPr>
      </w:pPr>
    </w:p>
    <w:p w:rsidR="00FB6C3F" w:rsidRDefault="00FB6C3F"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5C669D" w:rsidRDefault="005C669D" w:rsidP="00C23E67">
      <w:pPr>
        <w:tabs>
          <w:tab w:val="left" w:pos="4820"/>
        </w:tabs>
        <w:spacing w:after="0"/>
        <w:ind w:right="-426"/>
        <w:rPr>
          <w:rFonts w:ascii="Times New Roman" w:hAnsi="Times New Roman"/>
          <w:b/>
          <w:caps/>
          <w:sz w:val="28"/>
          <w:szCs w:val="28"/>
        </w:rPr>
      </w:pPr>
    </w:p>
    <w:p w:rsidR="00FB6C3F" w:rsidRPr="00E46D6E" w:rsidRDefault="00FB6C3F" w:rsidP="00E46D6E">
      <w:pPr>
        <w:tabs>
          <w:tab w:val="left" w:pos="4820"/>
        </w:tabs>
        <w:spacing w:after="0"/>
        <w:ind w:right="-426" w:firstLine="5670"/>
        <w:jc w:val="center"/>
        <w:rPr>
          <w:rFonts w:ascii="Times New Roman" w:hAnsi="Times New Roman"/>
          <w:b/>
          <w:caps/>
          <w:sz w:val="28"/>
          <w:szCs w:val="28"/>
        </w:rPr>
      </w:pPr>
    </w:p>
    <w:p w:rsidR="00D374C2" w:rsidRDefault="00D374C2" w:rsidP="00AB3BF8">
      <w:pPr>
        <w:tabs>
          <w:tab w:val="left" w:pos="4820"/>
        </w:tabs>
        <w:spacing w:after="0"/>
        <w:ind w:right="-426"/>
        <w:rPr>
          <w:rFonts w:ascii="Times New Roman" w:hAnsi="Times New Roman"/>
          <w:b/>
          <w:caps/>
          <w:sz w:val="28"/>
          <w:szCs w:val="28"/>
        </w:rPr>
      </w:pPr>
    </w:p>
    <w:p w:rsidR="00F51195" w:rsidRPr="000149E1" w:rsidRDefault="00F51195" w:rsidP="001D0FF8">
      <w:pPr>
        <w:tabs>
          <w:tab w:val="left" w:pos="4820"/>
        </w:tabs>
        <w:spacing w:after="0"/>
        <w:ind w:right="-426" w:firstLine="5670"/>
        <w:jc w:val="center"/>
        <w:rPr>
          <w:rFonts w:ascii="Times New Roman" w:hAnsi="Times New Roman"/>
          <w:b/>
          <w:caps/>
          <w:sz w:val="28"/>
          <w:szCs w:val="28"/>
        </w:rPr>
      </w:pPr>
      <w:r w:rsidRPr="00DA1147">
        <w:rPr>
          <w:rFonts w:ascii="Times New Roman" w:hAnsi="Times New Roman"/>
          <w:b/>
          <w:caps/>
          <w:sz w:val="28"/>
          <w:szCs w:val="28"/>
        </w:rPr>
        <w:t xml:space="preserve">Приложение № </w:t>
      </w:r>
      <w:r w:rsidR="000F124D">
        <w:rPr>
          <w:rFonts w:ascii="Times New Roman" w:hAnsi="Times New Roman"/>
          <w:b/>
          <w:caps/>
          <w:sz w:val="28"/>
          <w:szCs w:val="28"/>
        </w:rPr>
        <w:t>10</w:t>
      </w:r>
    </w:p>
    <w:p w:rsidR="00F51195" w:rsidRPr="000149E1" w:rsidRDefault="00811CC6"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 xml:space="preserve">    </w:t>
      </w:r>
      <w:r w:rsidR="00F51195" w:rsidRPr="000149E1">
        <w:rPr>
          <w:rFonts w:ascii="Times New Roman" w:hAnsi="Times New Roman"/>
          <w:sz w:val="28"/>
          <w:szCs w:val="28"/>
        </w:rPr>
        <w:t>к бюджету поселения</w:t>
      </w:r>
    </w:p>
    <w:p w:rsidR="00F51195" w:rsidRDefault="00F51195" w:rsidP="00F51195">
      <w:pPr>
        <w:spacing w:after="0" w:line="240" w:lineRule="auto"/>
        <w:ind w:firstLine="709"/>
        <w:jc w:val="center"/>
        <w:rPr>
          <w:sz w:val="28"/>
          <w:szCs w:val="28"/>
        </w:rPr>
      </w:pPr>
    </w:p>
    <w:p w:rsidR="00F51195" w:rsidRDefault="00F51195" w:rsidP="00F51195">
      <w:pPr>
        <w:spacing w:after="0" w:line="240" w:lineRule="auto"/>
        <w:ind w:firstLine="709"/>
        <w:jc w:val="center"/>
        <w:rPr>
          <w:sz w:val="28"/>
          <w:szCs w:val="28"/>
        </w:rPr>
      </w:pPr>
    </w:p>
    <w:p w:rsidR="00F51195" w:rsidRPr="00B92ABC" w:rsidRDefault="00F51195" w:rsidP="00F51195">
      <w:pPr>
        <w:spacing w:after="0" w:line="240" w:lineRule="auto"/>
        <w:ind w:firstLine="709"/>
        <w:jc w:val="center"/>
        <w:rPr>
          <w:rFonts w:ascii="Times New Roman" w:hAnsi="Times New Roman"/>
          <w:b/>
          <w:sz w:val="28"/>
          <w:szCs w:val="28"/>
        </w:rPr>
      </w:pPr>
      <w:r w:rsidRPr="00B92ABC">
        <w:rPr>
          <w:rFonts w:ascii="Times New Roman" w:hAnsi="Times New Roman"/>
          <w:b/>
          <w:sz w:val="28"/>
          <w:szCs w:val="28"/>
        </w:rPr>
        <w:t xml:space="preserve">ОБЪЕМ </w:t>
      </w:r>
      <w:r w:rsidRPr="004E3682">
        <w:rPr>
          <w:rFonts w:ascii="Times New Roman" w:hAnsi="Times New Roman"/>
          <w:b/>
          <w:sz w:val="28"/>
          <w:szCs w:val="28"/>
        </w:rPr>
        <w:t xml:space="preserve">МЕЖБЮДЖЕТНЫХ ТРАНСФЕРТОВ, ПОЛУЧАЕМЫХ ОТ ДРУГИХ БЮДЖЕТОВ БЮДЖЕТНОЙ СИСТЕМЫ РОССИЙСКОЙ ФЕДЕРАЦИИ В ДОХОД БЮДЖЕТА </w:t>
      </w:r>
      <w:r w:rsidRPr="00F02C34">
        <w:rPr>
          <w:rFonts w:ascii="Times New Roman" w:hAnsi="Times New Roman"/>
          <w:b/>
          <w:color w:val="000000" w:themeColor="text1"/>
          <w:sz w:val="28"/>
          <w:szCs w:val="28"/>
        </w:rPr>
        <w:t xml:space="preserve">ПОСЕЛЕНИЯ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ГОДОВ</w:t>
      </w:r>
    </w:p>
    <w:tbl>
      <w:tblPr>
        <w:tblW w:w="9955" w:type="dxa"/>
        <w:jc w:val="center"/>
        <w:tblLook w:val="04A0" w:firstRow="1" w:lastRow="0" w:firstColumn="1" w:lastColumn="0" w:noHBand="0" w:noVBand="1"/>
      </w:tblPr>
      <w:tblGrid>
        <w:gridCol w:w="3628"/>
        <w:gridCol w:w="2893"/>
        <w:gridCol w:w="1134"/>
        <w:gridCol w:w="992"/>
        <w:gridCol w:w="1308"/>
      </w:tblGrid>
      <w:tr w:rsidR="00F51195" w:rsidRPr="004D449D" w:rsidTr="00E7548B">
        <w:trPr>
          <w:trHeight w:val="240"/>
          <w:jc w:val="center"/>
        </w:trPr>
        <w:tc>
          <w:tcPr>
            <w:tcW w:w="3628"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2893" w:type="dxa"/>
            <w:tcBorders>
              <w:top w:val="nil"/>
              <w:left w:val="nil"/>
              <w:bottom w:val="nil"/>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134"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jc w:val="center"/>
              <w:rPr>
                <w:rFonts w:ascii="Times New Roman" w:eastAsia="Times New Roman" w:hAnsi="Times New Roman"/>
                <w:sz w:val="20"/>
                <w:szCs w:val="20"/>
                <w:lang w:eastAsia="ru-RU"/>
              </w:rPr>
            </w:pPr>
          </w:p>
        </w:tc>
        <w:tc>
          <w:tcPr>
            <w:tcW w:w="992" w:type="dxa"/>
            <w:tcBorders>
              <w:top w:val="nil"/>
              <w:left w:val="nil"/>
              <w:bottom w:val="single" w:sz="4" w:space="0" w:color="auto"/>
              <w:right w:val="nil"/>
            </w:tcBorders>
            <w:shd w:val="clear" w:color="auto" w:fill="auto"/>
            <w:noWrap/>
            <w:vAlign w:val="bottom"/>
            <w:hideMark/>
          </w:tcPr>
          <w:p w:rsidR="00F51195" w:rsidRPr="00B92ABC" w:rsidRDefault="00F51195" w:rsidP="00E7548B">
            <w:pPr>
              <w:spacing w:after="0" w:line="240" w:lineRule="auto"/>
              <w:rPr>
                <w:rFonts w:ascii="Times New Roman" w:eastAsia="Times New Roman" w:hAnsi="Times New Roman"/>
                <w:sz w:val="20"/>
                <w:szCs w:val="20"/>
                <w:lang w:eastAsia="ru-RU"/>
              </w:rPr>
            </w:pPr>
          </w:p>
        </w:tc>
        <w:tc>
          <w:tcPr>
            <w:tcW w:w="1308" w:type="dxa"/>
            <w:tcBorders>
              <w:top w:val="nil"/>
              <w:left w:val="nil"/>
              <w:bottom w:val="nil"/>
              <w:right w:val="nil"/>
            </w:tcBorders>
            <w:shd w:val="clear" w:color="auto" w:fill="auto"/>
            <w:noWrap/>
            <w:vAlign w:val="bottom"/>
            <w:hideMark/>
          </w:tcPr>
          <w:p w:rsidR="00F51195" w:rsidRPr="004D449D" w:rsidRDefault="00F51195" w:rsidP="00E7548B">
            <w:pPr>
              <w:spacing w:after="0" w:line="240" w:lineRule="auto"/>
              <w:rPr>
                <w:rFonts w:ascii="Times New Roman" w:eastAsia="Times New Roman" w:hAnsi="Times New Roman"/>
                <w:sz w:val="20"/>
                <w:szCs w:val="20"/>
                <w:lang w:eastAsia="ru-RU"/>
              </w:rPr>
            </w:pPr>
            <w:r w:rsidRPr="004D449D">
              <w:rPr>
                <w:rFonts w:ascii="Times New Roman" w:eastAsia="Times New Roman" w:hAnsi="Times New Roman"/>
                <w:sz w:val="20"/>
                <w:szCs w:val="20"/>
                <w:lang w:eastAsia="ru-RU"/>
              </w:rPr>
              <w:t>(</w:t>
            </w:r>
            <w:proofErr w:type="spellStart"/>
            <w:r w:rsidRPr="004D449D">
              <w:rPr>
                <w:rFonts w:ascii="Times New Roman" w:eastAsia="Times New Roman" w:hAnsi="Times New Roman"/>
                <w:sz w:val="20"/>
                <w:szCs w:val="20"/>
                <w:lang w:eastAsia="ru-RU"/>
              </w:rPr>
              <w:t>тыс.рублей</w:t>
            </w:r>
            <w:proofErr w:type="spellEnd"/>
            <w:r w:rsidRPr="004D449D">
              <w:rPr>
                <w:rFonts w:ascii="Times New Roman" w:eastAsia="Times New Roman" w:hAnsi="Times New Roman"/>
                <w:sz w:val="20"/>
                <w:szCs w:val="20"/>
                <w:lang w:eastAsia="ru-RU"/>
              </w:rPr>
              <w:t>)</w:t>
            </w:r>
          </w:p>
        </w:tc>
      </w:tr>
      <w:tr w:rsidR="00F51195" w:rsidRPr="004D449D" w:rsidTr="00E7548B">
        <w:trPr>
          <w:trHeight w:val="55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 xml:space="preserve">Наименование </w:t>
            </w:r>
          </w:p>
        </w:tc>
        <w:tc>
          <w:tcPr>
            <w:tcW w:w="2893"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Код бюджетной классификации</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51195" w:rsidRPr="004D449D" w:rsidRDefault="00096740" w:rsidP="00876A86">
            <w:pPr>
              <w:spacing w:after="0" w:line="240" w:lineRule="auto"/>
              <w:ind w:left="-57" w:right="-57"/>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3</w:t>
            </w:r>
            <w:r w:rsidR="00F51195" w:rsidRPr="004D449D">
              <w:rPr>
                <w:rFonts w:ascii="Times New Roman" w:eastAsia="Times New Roman" w:hAnsi="Times New Roman"/>
                <w:b/>
                <w:bCs/>
                <w:sz w:val="24"/>
                <w:szCs w:val="24"/>
                <w:lang w:eastAsia="ru-RU"/>
              </w:rPr>
              <w:t>г.</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876A86">
            <w:pPr>
              <w:spacing w:after="0" w:line="240" w:lineRule="auto"/>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4</w:t>
            </w:r>
            <w:r w:rsidRPr="004D449D">
              <w:rPr>
                <w:rFonts w:ascii="Times New Roman" w:eastAsia="Times New Roman" w:hAnsi="Times New Roman"/>
                <w:b/>
                <w:bCs/>
                <w:sz w:val="24"/>
                <w:szCs w:val="24"/>
                <w:lang w:eastAsia="ru-RU"/>
              </w:rPr>
              <w:t>г.</w:t>
            </w:r>
          </w:p>
        </w:tc>
        <w:tc>
          <w:tcPr>
            <w:tcW w:w="1308" w:type="dxa"/>
            <w:tcBorders>
              <w:top w:val="single" w:sz="8" w:space="0" w:color="auto"/>
              <w:left w:val="single" w:sz="4" w:space="0" w:color="auto"/>
              <w:bottom w:val="nil"/>
              <w:right w:val="single" w:sz="4" w:space="0" w:color="auto"/>
            </w:tcBorders>
            <w:shd w:val="clear" w:color="000000" w:fill="FFFFFF"/>
            <w:vAlign w:val="center"/>
            <w:hideMark/>
          </w:tcPr>
          <w:p w:rsidR="00F51195" w:rsidRPr="004D449D" w:rsidRDefault="00F51195" w:rsidP="00876A86">
            <w:pPr>
              <w:spacing w:after="0" w:line="240" w:lineRule="auto"/>
              <w:ind w:left="-57" w:right="-57"/>
              <w:jc w:val="center"/>
              <w:rPr>
                <w:rFonts w:ascii="Times New Roman" w:eastAsia="Times New Roman" w:hAnsi="Times New Roman"/>
                <w:b/>
                <w:bCs/>
                <w:sz w:val="24"/>
                <w:szCs w:val="24"/>
                <w:lang w:eastAsia="ru-RU"/>
              </w:rPr>
            </w:pPr>
            <w:r w:rsidRPr="004D449D">
              <w:rPr>
                <w:rFonts w:ascii="Times New Roman" w:eastAsia="Times New Roman" w:hAnsi="Times New Roman"/>
                <w:b/>
                <w:bCs/>
                <w:sz w:val="24"/>
                <w:szCs w:val="24"/>
                <w:lang w:eastAsia="ru-RU"/>
              </w:rPr>
              <w:t>202</w:t>
            </w:r>
            <w:r w:rsidR="00E14BA0">
              <w:rPr>
                <w:rFonts w:ascii="Times New Roman" w:eastAsia="Times New Roman" w:hAnsi="Times New Roman"/>
                <w:b/>
                <w:bCs/>
                <w:sz w:val="24"/>
                <w:szCs w:val="24"/>
                <w:lang w:eastAsia="ru-RU"/>
              </w:rPr>
              <w:t>5</w:t>
            </w:r>
            <w:r w:rsidRPr="004D449D">
              <w:rPr>
                <w:rFonts w:ascii="Times New Roman" w:eastAsia="Times New Roman" w:hAnsi="Times New Roman"/>
                <w:b/>
                <w:bCs/>
                <w:sz w:val="24"/>
                <w:szCs w:val="24"/>
                <w:lang w:eastAsia="ru-RU"/>
              </w:rPr>
              <w:t>г.</w:t>
            </w:r>
          </w:p>
        </w:tc>
      </w:tr>
      <w:tr w:rsidR="00F51195" w:rsidRPr="004D449D" w:rsidTr="00E7548B">
        <w:trPr>
          <w:trHeight w:val="1875"/>
          <w:jc w:val="center"/>
        </w:trPr>
        <w:tc>
          <w:tcPr>
            <w:tcW w:w="362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000 2 02 40014 10 0000 150</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1011,8</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1036,5</w:t>
            </w:r>
          </w:p>
        </w:tc>
        <w:tc>
          <w:tcPr>
            <w:tcW w:w="1308"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0,0</w:t>
            </w:r>
          </w:p>
        </w:tc>
      </w:tr>
      <w:tr w:rsidR="00F51195" w:rsidRPr="004D449D" w:rsidTr="00E7548B">
        <w:trPr>
          <w:trHeight w:val="1202"/>
          <w:jc w:val="center"/>
        </w:trPr>
        <w:tc>
          <w:tcPr>
            <w:tcW w:w="3628" w:type="dxa"/>
            <w:tcBorders>
              <w:top w:val="nil"/>
              <w:left w:val="single" w:sz="4" w:space="0" w:color="auto"/>
              <w:bottom w:val="single" w:sz="4" w:space="0" w:color="auto"/>
              <w:right w:val="single" w:sz="4" w:space="0" w:color="auto"/>
            </w:tcBorders>
            <w:shd w:val="clear" w:color="000000" w:fill="FFFFFF"/>
            <w:hideMark/>
          </w:tcPr>
          <w:p w:rsidR="00F51195" w:rsidRPr="004D449D" w:rsidRDefault="00F51195" w:rsidP="00AB3BF8">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Субвенц</w:t>
            </w:r>
            <w:r w:rsidR="005C669D">
              <w:rPr>
                <w:rFonts w:ascii="Times New Roman" w:eastAsia="Times New Roman" w:hAnsi="Times New Roman"/>
                <w:lang w:eastAsia="ru-RU"/>
              </w:rPr>
              <w:t xml:space="preserve">ии бюджетам сельских поселений </w:t>
            </w:r>
            <w:r w:rsidRPr="004D449D">
              <w:rPr>
                <w:rFonts w:ascii="Times New Roman" w:eastAsia="Times New Roman" w:hAnsi="Times New Roman"/>
                <w:lang w:eastAsia="ru-RU"/>
              </w:rPr>
              <w:t xml:space="preserve">на осуществление первичного воинского </w:t>
            </w:r>
            <w:r w:rsidR="00AB3BF8">
              <w:rPr>
                <w:rFonts w:ascii="Times New Roman" w:eastAsia="Times New Roman" w:hAnsi="Times New Roman"/>
                <w:lang w:eastAsia="ru-RU"/>
              </w:rPr>
              <w:t>учета органами местного само</w:t>
            </w:r>
            <w:r w:rsidR="00B93092">
              <w:rPr>
                <w:rFonts w:ascii="Times New Roman" w:eastAsia="Times New Roman" w:hAnsi="Times New Roman"/>
                <w:lang w:eastAsia="ru-RU"/>
              </w:rPr>
              <w:t xml:space="preserve">управления поселений, </w:t>
            </w:r>
            <w:r w:rsidR="00AB3BF8">
              <w:rPr>
                <w:rFonts w:ascii="Times New Roman" w:eastAsia="Times New Roman" w:hAnsi="Times New Roman"/>
                <w:lang w:eastAsia="ru-RU"/>
              </w:rPr>
              <w:t xml:space="preserve">муниципальных </w:t>
            </w:r>
            <w:r w:rsidR="00B93092">
              <w:rPr>
                <w:rFonts w:ascii="Times New Roman" w:eastAsia="Times New Roman" w:hAnsi="Times New Roman"/>
                <w:lang w:eastAsia="ru-RU"/>
              </w:rPr>
              <w:t xml:space="preserve">и городских </w:t>
            </w:r>
            <w:r w:rsidR="00AB3BF8">
              <w:rPr>
                <w:rFonts w:ascii="Times New Roman" w:eastAsia="Times New Roman" w:hAnsi="Times New Roman"/>
                <w:lang w:eastAsia="ru-RU"/>
              </w:rPr>
              <w:t>округов</w:t>
            </w:r>
            <w:r w:rsidRPr="004D449D">
              <w:rPr>
                <w:rFonts w:ascii="Times New Roman" w:eastAsia="Times New Roman" w:hAnsi="Times New Roman"/>
                <w:lang w:eastAsia="ru-RU"/>
              </w:rPr>
              <w:t xml:space="preserve"> </w:t>
            </w:r>
          </w:p>
        </w:tc>
        <w:tc>
          <w:tcPr>
            <w:tcW w:w="2893" w:type="dxa"/>
            <w:tcBorders>
              <w:top w:val="nil"/>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rPr>
                <w:rFonts w:ascii="Times New Roman" w:eastAsia="Times New Roman" w:hAnsi="Times New Roman"/>
                <w:lang w:eastAsia="ru-RU"/>
              </w:rPr>
            </w:pPr>
            <w:r w:rsidRPr="004D449D">
              <w:rPr>
                <w:rFonts w:ascii="Times New Roman" w:eastAsia="Times New Roman" w:hAnsi="Times New Roman"/>
                <w:lang w:eastAsia="ru-RU"/>
              </w:rPr>
              <w:t>000 2 02 35118 10 0000 150</w:t>
            </w:r>
          </w:p>
        </w:tc>
        <w:tc>
          <w:tcPr>
            <w:tcW w:w="1134"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113,3</w:t>
            </w:r>
          </w:p>
        </w:tc>
        <w:tc>
          <w:tcPr>
            <w:tcW w:w="992"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118,6</w:t>
            </w:r>
          </w:p>
        </w:tc>
        <w:tc>
          <w:tcPr>
            <w:tcW w:w="1308" w:type="dxa"/>
            <w:tcBorders>
              <w:top w:val="nil"/>
              <w:left w:val="nil"/>
              <w:bottom w:val="single" w:sz="4" w:space="0" w:color="auto"/>
              <w:right w:val="single" w:sz="4" w:space="0" w:color="auto"/>
            </w:tcBorders>
            <w:shd w:val="clear" w:color="000000" w:fill="FFFFFF"/>
            <w:noWrap/>
            <w:vAlign w:val="center"/>
            <w:hideMark/>
          </w:tcPr>
          <w:p w:rsidR="00F51195" w:rsidRPr="004D449D"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122,9</w:t>
            </w:r>
          </w:p>
        </w:tc>
      </w:tr>
      <w:tr w:rsidR="00512737" w:rsidRPr="004D449D" w:rsidTr="00A53912">
        <w:trPr>
          <w:trHeight w:val="708"/>
          <w:jc w:val="center"/>
        </w:trPr>
        <w:tc>
          <w:tcPr>
            <w:tcW w:w="3628" w:type="dxa"/>
            <w:tcBorders>
              <w:top w:val="nil"/>
              <w:left w:val="single" w:sz="4" w:space="0" w:color="auto"/>
              <w:bottom w:val="single" w:sz="4" w:space="0" w:color="auto"/>
              <w:right w:val="single" w:sz="4" w:space="0" w:color="auto"/>
            </w:tcBorders>
            <w:shd w:val="clear" w:color="000000" w:fill="FFFFFF"/>
            <w:vAlign w:val="center"/>
          </w:tcPr>
          <w:p w:rsidR="00512737" w:rsidRPr="0086565F" w:rsidRDefault="00512737" w:rsidP="00A53912">
            <w:pPr>
              <w:widowControl w:val="0"/>
              <w:tabs>
                <w:tab w:val="center" w:pos="2109"/>
              </w:tabs>
              <w:spacing w:after="0" w:line="240" w:lineRule="auto"/>
              <w:rPr>
                <w:rFonts w:ascii="Times New Roman" w:hAnsi="Times New Roman"/>
                <w:sz w:val="24"/>
                <w:szCs w:val="24"/>
              </w:rPr>
            </w:pPr>
            <w:r w:rsidRPr="0086565F">
              <w:rPr>
                <w:rFonts w:ascii="Times New Roman" w:hAnsi="Times New Roman"/>
                <w:sz w:val="24"/>
                <w:szCs w:val="24"/>
              </w:rPr>
              <w:t>Дотации бюджетам сельских поселений на выравнивание бюджетной обеспеченности</w:t>
            </w:r>
            <w:r w:rsidR="00811CC6">
              <w:rPr>
                <w:rFonts w:ascii="Times New Roman" w:hAnsi="Times New Roman"/>
                <w:sz w:val="24"/>
                <w:szCs w:val="24"/>
              </w:rPr>
              <w:t xml:space="preserve"> из бюджетов муниципальных районов</w:t>
            </w:r>
          </w:p>
        </w:tc>
        <w:tc>
          <w:tcPr>
            <w:tcW w:w="2893" w:type="dxa"/>
            <w:tcBorders>
              <w:top w:val="nil"/>
              <w:left w:val="nil"/>
              <w:bottom w:val="single" w:sz="4" w:space="0" w:color="auto"/>
              <w:right w:val="single" w:sz="4" w:space="0" w:color="auto"/>
            </w:tcBorders>
            <w:shd w:val="clear" w:color="000000" w:fill="FFFFFF"/>
            <w:vAlign w:val="center"/>
          </w:tcPr>
          <w:p w:rsidR="00512737" w:rsidRPr="00B46ACF" w:rsidRDefault="00512737" w:rsidP="00A53912">
            <w:pPr>
              <w:spacing w:after="0" w:line="240" w:lineRule="auto"/>
              <w:ind w:left="-57" w:right="-57"/>
              <w:jc w:val="center"/>
              <w:rPr>
                <w:rFonts w:ascii="Times New Roman" w:hAnsi="Times New Roman"/>
              </w:rPr>
            </w:pPr>
            <w:r w:rsidRPr="00B46ACF">
              <w:rPr>
                <w:rFonts w:ascii="Times New Roman" w:hAnsi="Times New Roman"/>
              </w:rPr>
              <w:t xml:space="preserve">000 </w:t>
            </w:r>
            <w:r w:rsidR="00B93092">
              <w:rPr>
                <w:rFonts w:ascii="Times New Roman" w:hAnsi="Times New Roman"/>
                <w:color w:val="000000"/>
              </w:rPr>
              <w:t>2 02 16</w:t>
            </w:r>
            <w:r w:rsidRPr="00B46ACF">
              <w:rPr>
                <w:rFonts w:ascii="Times New Roman" w:hAnsi="Times New Roman"/>
                <w:color w:val="000000"/>
              </w:rPr>
              <w:t>001 10 0000 150</w:t>
            </w:r>
          </w:p>
        </w:tc>
        <w:tc>
          <w:tcPr>
            <w:tcW w:w="1134" w:type="dxa"/>
            <w:tcBorders>
              <w:top w:val="nil"/>
              <w:left w:val="nil"/>
              <w:bottom w:val="single" w:sz="4" w:space="0" w:color="auto"/>
              <w:right w:val="single" w:sz="4" w:space="0" w:color="auto"/>
            </w:tcBorders>
            <w:shd w:val="clear" w:color="000000" w:fill="FFFFFF"/>
            <w:noWrap/>
            <w:vAlign w:val="center"/>
          </w:tcPr>
          <w:p w:rsidR="00512737" w:rsidRDefault="00FB6C3F" w:rsidP="005C3332">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8458,0</w:t>
            </w:r>
          </w:p>
        </w:tc>
        <w:tc>
          <w:tcPr>
            <w:tcW w:w="992"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8204,3</w:t>
            </w:r>
          </w:p>
        </w:tc>
        <w:tc>
          <w:tcPr>
            <w:tcW w:w="1308" w:type="dxa"/>
            <w:tcBorders>
              <w:top w:val="nil"/>
              <w:left w:val="nil"/>
              <w:bottom w:val="single" w:sz="4" w:space="0" w:color="auto"/>
              <w:right w:val="single" w:sz="4" w:space="0" w:color="auto"/>
            </w:tcBorders>
            <w:shd w:val="clear" w:color="000000" w:fill="FFFFFF"/>
            <w:noWrap/>
            <w:vAlign w:val="center"/>
          </w:tcPr>
          <w:p w:rsidR="00512737" w:rsidRDefault="00E14BA0" w:rsidP="00E7548B">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9016,3</w:t>
            </w:r>
          </w:p>
        </w:tc>
      </w:tr>
      <w:tr w:rsidR="00F51195" w:rsidRPr="00B92ABC" w:rsidTr="00E7548B">
        <w:trPr>
          <w:trHeight w:val="405"/>
          <w:jc w:val="center"/>
        </w:trPr>
        <w:tc>
          <w:tcPr>
            <w:tcW w:w="3628" w:type="dxa"/>
            <w:tcBorders>
              <w:top w:val="single" w:sz="4" w:space="0" w:color="auto"/>
              <w:left w:val="single" w:sz="4" w:space="0" w:color="auto"/>
              <w:bottom w:val="single" w:sz="4" w:space="0" w:color="auto"/>
              <w:right w:val="single" w:sz="4" w:space="0" w:color="auto"/>
            </w:tcBorders>
            <w:shd w:val="clear" w:color="000000" w:fill="FFFFFF"/>
            <w:hideMark/>
          </w:tcPr>
          <w:p w:rsidR="00F51195" w:rsidRPr="004D449D" w:rsidRDefault="00F51195" w:rsidP="00E7548B">
            <w:pPr>
              <w:spacing w:after="0" w:line="240" w:lineRule="auto"/>
              <w:rPr>
                <w:rFonts w:ascii="Times New Roman" w:eastAsia="Times New Roman" w:hAnsi="Times New Roman"/>
                <w:b/>
                <w:bCs/>
                <w:lang w:eastAsia="ru-RU"/>
              </w:rPr>
            </w:pPr>
            <w:r w:rsidRPr="004D449D">
              <w:rPr>
                <w:rFonts w:ascii="Times New Roman" w:eastAsia="Times New Roman" w:hAnsi="Times New Roman"/>
                <w:b/>
                <w:bCs/>
                <w:lang w:eastAsia="ru-RU"/>
              </w:rPr>
              <w:t>ИТОГО:</w:t>
            </w:r>
          </w:p>
        </w:tc>
        <w:tc>
          <w:tcPr>
            <w:tcW w:w="2893"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F51195" w:rsidP="00E7548B">
            <w:pPr>
              <w:spacing w:after="0" w:line="240" w:lineRule="auto"/>
              <w:jc w:val="center"/>
              <w:rPr>
                <w:rFonts w:ascii="Times New Roman" w:eastAsia="Times New Roman" w:hAnsi="Times New Roman"/>
                <w:lang w:eastAsia="ru-RU"/>
              </w:rPr>
            </w:pPr>
            <w:r w:rsidRPr="004D449D">
              <w:rPr>
                <w:rFonts w:ascii="Times New Roman" w:eastAsia="Times New Roman" w:hAnsi="Times New Roman"/>
                <w:lang w:eastAsia="ru-RU"/>
              </w:rPr>
              <w:t> </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F51195" w:rsidRPr="004D449D" w:rsidRDefault="00D418A0"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9583,1</w:t>
            </w:r>
          </w:p>
        </w:tc>
        <w:tc>
          <w:tcPr>
            <w:tcW w:w="992"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E7548B">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9359,4</w:t>
            </w:r>
          </w:p>
        </w:tc>
        <w:tc>
          <w:tcPr>
            <w:tcW w:w="1308" w:type="dxa"/>
            <w:tcBorders>
              <w:top w:val="nil"/>
              <w:left w:val="nil"/>
              <w:bottom w:val="single" w:sz="4" w:space="0" w:color="auto"/>
              <w:right w:val="single" w:sz="4" w:space="0" w:color="auto"/>
            </w:tcBorders>
            <w:shd w:val="clear" w:color="000000" w:fill="FFFFFF"/>
            <w:vAlign w:val="center"/>
            <w:hideMark/>
          </w:tcPr>
          <w:p w:rsidR="00F51195" w:rsidRPr="004D449D" w:rsidRDefault="00E14BA0" w:rsidP="00B46ACF">
            <w:pPr>
              <w:spacing w:after="0" w:line="240" w:lineRule="auto"/>
              <w:jc w:val="center"/>
              <w:rPr>
                <w:rFonts w:ascii="Times New Roman" w:eastAsia="Times New Roman" w:hAnsi="Times New Roman"/>
                <w:b/>
                <w:bCs/>
                <w:lang w:eastAsia="ru-RU"/>
              </w:rPr>
            </w:pPr>
            <w:r>
              <w:rPr>
                <w:rFonts w:ascii="Times New Roman" w:eastAsia="Times New Roman" w:hAnsi="Times New Roman"/>
                <w:b/>
                <w:bCs/>
                <w:lang w:eastAsia="ru-RU"/>
              </w:rPr>
              <w:t>9139,2</w:t>
            </w:r>
          </w:p>
        </w:tc>
      </w:tr>
    </w:tbl>
    <w:p w:rsidR="00F51195" w:rsidRDefault="00F51195" w:rsidP="00F51195">
      <w:pPr>
        <w:spacing w:after="0"/>
        <w:ind w:firstLine="709"/>
        <w:rPr>
          <w:sz w:val="28"/>
          <w:szCs w:val="28"/>
        </w:rPr>
      </w:pPr>
    </w:p>
    <w:p w:rsidR="00F51195" w:rsidRDefault="00F51195"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4D449D" w:rsidRDefault="004D449D" w:rsidP="00F51195">
      <w:pPr>
        <w:spacing w:after="0"/>
        <w:rPr>
          <w:rFonts w:ascii="Times New Roman" w:hAnsi="Times New Roman"/>
          <w:b/>
          <w:caps/>
          <w:sz w:val="28"/>
          <w:szCs w:val="28"/>
        </w:rPr>
      </w:pPr>
    </w:p>
    <w:p w:rsidR="00E14BA0" w:rsidRDefault="00E14BA0" w:rsidP="00F51195">
      <w:pPr>
        <w:spacing w:after="0"/>
        <w:rPr>
          <w:rFonts w:ascii="Times New Roman" w:hAnsi="Times New Roman"/>
          <w:b/>
          <w:caps/>
          <w:sz w:val="28"/>
          <w:szCs w:val="28"/>
        </w:rPr>
      </w:pPr>
    </w:p>
    <w:p w:rsidR="00876A86" w:rsidRDefault="00876A86" w:rsidP="00811CC6">
      <w:pPr>
        <w:spacing w:after="0"/>
        <w:ind w:right="68"/>
        <w:rPr>
          <w:rFonts w:ascii="Times New Roman" w:hAnsi="Times New Roman"/>
          <w:b/>
          <w:caps/>
          <w:sz w:val="28"/>
          <w:szCs w:val="28"/>
        </w:rPr>
      </w:pPr>
    </w:p>
    <w:p w:rsidR="00F51195" w:rsidRPr="000149E1" w:rsidRDefault="00F51195" w:rsidP="00F51195">
      <w:pPr>
        <w:spacing w:after="0"/>
        <w:ind w:right="68" w:firstLine="5670"/>
        <w:jc w:val="center"/>
        <w:rPr>
          <w:rFonts w:ascii="Times New Roman" w:hAnsi="Times New Roman"/>
          <w:b/>
          <w:caps/>
          <w:sz w:val="28"/>
          <w:szCs w:val="28"/>
        </w:rPr>
      </w:pPr>
      <w:r w:rsidRPr="00DA1147">
        <w:rPr>
          <w:rFonts w:ascii="Times New Roman" w:hAnsi="Times New Roman"/>
          <w:b/>
          <w:caps/>
          <w:sz w:val="28"/>
          <w:szCs w:val="28"/>
        </w:rPr>
        <w:lastRenderedPageBreak/>
        <w:t xml:space="preserve">Приложение № </w:t>
      </w:r>
      <w:r>
        <w:rPr>
          <w:rFonts w:ascii="Times New Roman" w:hAnsi="Times New Roman"/>
          <w:b/>
          <w:caps/>
          <w:sz w:val="28"/>
          <w:szCs w:val="28"/>
        </w:rPr>
        <w:t>1</w:t>
      </w:r>
      <w:r w:rsidR="000F124D">
        <w:rPr>
          <w:rFonts w:ascii="Times New Roman" w:hAnsi="Times New Roman"/>
          <w:b/>
          <w:caps/>
          <w:sz w:val="28"/>
          <w:szCs w:val="28"/>
        </w:rPr>
        <w:t>1</w:t>
      </w:r>
    </w:p>
    <w:p w:rsidR="00F51195" w:rsidRPr="00620855" w:rsidRDefault="00F51195" w:rsidP="00F51195">
      <w:pPr>
        <w:spacing w:after="0" w:line="240" w:lineRule="auto"/>
        <w:ind w:right="68" w:firstLine="5670"/>
        <w:contextualSpacing/>
        <w:jc w:val="center"/>
        <w:rPr>
          <w:rFonts w:ascii="Times New Roman" w:hAnsi="Times New Roman"/>
          <w:sz w:val="28"/>
          <w:szCs w:val="28"/>
        </w:rPr>
      </w:pPr>
      <w:r>
        <w:rPr>
          <w:rFonts w:ascii="Times New Roman" w:hAnsi="Times New Roman"/>
          <w:sz w:val="28"/>
          <w:szCs w:val="28"/>
        </w:rPr>
        <w:t>к бюджету поселения</w:t>
      </w:r>
    </w:p>
    <w:p w:rsidR="00F51195" w:rsidRDefault="00F51195" w:rsidP="00F51195">
      <w:pPr>
        <w:spacing w:after="0" w:line="240" w:lineRule="auto"/>
        <w:rPr>
          <w:sz w:val="28"/>
          <w:szCs w:val="28"/>
        </w:rPr>
      </w:pPr>
    </w:p>
    <w:p w:rsidR="00F51195" w:rsidRDefault="00F51195" w:rsidP="00F51195">
      <w:pPr>
        <w:spacing w:after="0" w:line="240" w:lineRule="auto"/>
        <w:rPr>
          <w:sz w:val="28"/>
          <w:szCs w:val="28"/>
        </w:rPr>
      </w:pPr>
    </w:p>
    <w:p w:rsidR="00F51195" w:rsidRDefault="00F51195" w:rsidP="00F51195">
      <w:pPr>
        <w:spacing w:after="0" w:line="240" w:lineRule="auto"/>
        <w:jc w:val="center"/>
        <w:rPr>
          <w:rFonts w:ascii="Times New Roman" w:hAnsi="Times New Roman"/>
          <w:b/>
          <w:sz w:val="28"/>
          <w:szCs w:val="28"/>
        </w:rPr>
      </w:pPr>
      <w:r>
        <w:rPr>
          <w:rFonts w:ascii="Times New Roman" w:hAnsi="Times New Roman"/>
          <w:b/>
          <w:sz w:val="28"/>
          <w:szCs w:val="28"/>
        </w:rPr>
        <w:t xml:space="preserve">РАСПРЕДЕЛЕНИЕ МЕЖБЮДЖЕТНЫХ ТРАНСФЕРТОВ, ПРЕДОСТАВЛЯЕМЫХ БЮДЖЕТУ МУНИЦИПАЛЬНОГО РАЙОНА «БЕЛГОРОДСКИЙ РАЙОН» БЕЛГОРОДСКОЙ ОБЛАСТИ </w:t>
      </w:r>
      <w:r w:rsidR="0040605A">
        <w:rPr>
          <w:rFonts w:ascii="Times New Roman" w:hAnsi="Times New Roman"/>
          <w:b/>
          <w:sz w:val="28"/>
          <w:szCs w:val="28"/>
        </w:rPr>
        <w:t>НА 202</w:t>
      </w:r>
      <w:r w:rsidR="00E14BA0">
        <w:rPr>
          <w:rFonts w:ascii="Times New Roman" w:hAnsi="Times New Roman"/>
          <w:b/>
          <w:sz w:val="28"/>
          <w:szCs w:val="28"/>
        </w:rPr>
        <w:t>3</w:t>
      </w:r>
      <w:r w:rsidR="0040605A">
        <w:rPr>
          <w:rFonts w:ascii="Times New Roman" w:hAnsi="Times New Roman"/>
          <w:b/>
          <w:sz w:val="28"/>
          <w:szCs w:val="28"/>
        </w:rPr>
        <w:t xml:space="preserve"> ГОД И НА ПЛАНОВЫЙ ПЕРИОД 202</w:t>
      </w:r>
      <w:r w:rsidR="00E14BA0">
        <w:rPr>
          <w:rFonts w:ascii="Times New Roman" w:hAnsi="Times New Roman"/>
          <w:b/>
          <w:sz w:val="28"/>
          <w:szCs w:val="28"/>
        </w:rPr>
        <w:t>4</w:t>
      </w:r>
      <w:r w:rsidR="0040605A">
        <w:rPr>
          <w:rFonts w:ascii="Times New Roman" w:hAnsi="Times New Roman"/>
          <w:b/>
          <w:sz w:val="28"/>
          <w:szCs w:val="28"/>
        </w:rPr>
        <w:t xml:space="preserve"> И 202</w:t>
      </w:r>
      <w:r w:rsidR="00E14BA0">
        <w:rPr>
          <w:rFonts w:ascii="Times New Roman" w:hAnsi="Times New Roman"/>
          <w:b/>
          <w:sz w:val="28"/>
          <w:szCs w:val="28"/>
        </w:rPr>
        <w:t>5</w:t>
      </w:r>
      <w:r w:rsidR="0040605A">
        <w:rPr>
          <w:rFonts w:ascii="Times New Roman" w:hAnsi="Times New Roman"/>
          <w:b/>
          <w:sz w:val="28"/>
          <w:szCs w:val="28"/>
        </w:rPr>
        <w:t xml:space="preserve"> ГОДОВ</w:t>
      </w:r>
    </w:p>
    <w:p w:rsidR="00F51195" w:rsidRDefault="00F51195" w:rsidP="00F51195">
      <w:pPr>
        <w:spacing w:after="0" w:line="240" w:lineRule="auto"/>
        <w:jc w:val="right"/>
        <w:rPr>
          <w:rFonts w:ascii="Times New Roman" w:hAnsi="Times New Roman"/>
          <w:sz w:val="28"/>
          <w:szCs w:val="28"/>
        </w:rPr>
      </w:pPr>
      <w:r>
        <w:rPr>
          <w:rFonts w:ascii="Times New Roman" w:hAnsi="Times New Roman"/>
          <w:sz w:val="28"/>
          <w:szCs w:val="28"/>
        </w:rPr>
        <w:t>(тыс. рублей)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5141"/>
        <w:gridCol w:w="1250"/>
        <w:gridCol w:w="1196"/>
        <w:gridCol w:w="1196"/>
      </w:tblGrid>
      <w:tr w:rsidR="00F51195" w:rsidRPr="004D449D" w:rsidTr="00AB18D4">
        <w:trPr>
          <w:trHeight w:val="400"/>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AB18D4">
            <w:pPr>
              <w:pStyle w:val="a5"/>
              <w:ind w:left="-57" w:right="-57"/>
              <w:jc w:val="center"/>
              <w:rPr>
                <w:rFonts w:ascii="Times New Roman" w:hAnsi="Times New Roman"/>
                <w:sz w:val="26"/>
                <w:szCs w:val="26"/>
              </w:rPr>
            </w:pPr>
            <w:r w:rsidRPr="00AB18D4">
              <w:rPr>
                <w:rFonts w:ascii="Times New Roman" w:hAnsi="Times New Roman"/>
                <w:sz w:val="26"/>
                <w:szCs w:val="26"/>
              </w:rPr>
              <w:t>№ п/п</w:t>
            </w:r>
          </w:p>
        </w:tc>
        <w:tc>
          <w:tcPr>
            <w:tcW w:w="5141"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F51195" w:rsidP="00E7548B">
            <w:pPr>
              <w:pStyle w:val="a5"/>
              <w:jc w:val="center"/>
              <w:rPr>
                <w:rFonts w:ascii="Times New Roman" w:hAnsi="Times New Roman"/>
                <w:sz w:val="26"/>
                <w:szCs w:val="26"/>
              </w:rPr>
            </w:pPr>
            <w:r w:rsidRPr="00AB18D4">
              <w:rPr>
                <w:rFonts w:ascii="Times New Roman" w:hAnsi="Times New Roman"/>
                <w:sz w:val="26"/>
                <w:szCs w:val="26"/>
              </w:rPr>
              <w:t>Наименование полномочий</w:t>
            </w:r>
          </w:p>
        </w:tc>
        <w:tc>
          <w:tcPr>
            <w:tcW w:w="1250" w:type="dxa"/>
            <w:tcBorders>
              <w:top w:val="single" w:sz="4" w:space="0" w:color="000000"/>
              <w:left w:val="single" w:sz="4" w:space="0" w:color="000000"/>
              <w:bottom w:val="single" w:sz="4" w:space="0" w:color="000000"/>
              <w:right w:val="single" w:sz="4" w:space="0" w:color="000000"/>
            </w:tcBorders>
            <w:vAlign w:val="center"/>
            <w:hideMark/>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3</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096740" w:rsidP="00876A86">
            <w:pPr>
              <w:pStyle w:val="a5"/>
              <w:jc w:val="center"/>
              <w:rPr>
                <w:rFonts w:ascii="Times New Roman" w:hAnsi="Times New Roman"/>
                <w:sz w:val="26"/>
                <w:szCs w:val="26"/>
              </w:rPr>
            </w:pPr>
            <w:r>
              <w:rPr>
                <w:rFonts w:ascii="Times New Roman" w:hAnsi="Times New Roman"/>
                <w:sz w:val="26"/>
                <w:szCs w:val="26"/>
              </w:rPr>
              <w:t>202</w:t>
            </w:r>
            <w:r w:rsidR="00E14BA0">
              <w:rPr>
                <w:rFonts w:ascii="Times New Roman" w:hAnsi="Times New Roman"/>
                <w:sz w:val="26"/>
                <w:szCs w:val="26"/>
              </w:rPr>
              <w:t>4</w:t>
            </w:r>
            <w:r w:rsidR="00AB18D4">
              <w:rPr>
                <w:rFonts w:ascii="Times New Roman" w:hAnsi="Times New Roman"/>
                <w:sz w:val="26"/>
                <w:szCs w:val="26"/>
              </w:rPr>
              <w:t xml:space="preserve"> </w:t>
            </w:r>
            <w:r w:rsidR="00F51195" w:rsidRPr="00AB18D4">
              <w:rPr>
                <w:rFonts w:ascii="Times New Roman" w:hAnsi="Times New Roman"/>
                <w:sz w:val="26"/>
                <w:szCs w:val="26"/>
              </w:rPr>
              <w:t>г.</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F51195" w:rsidP="00876A86">
            <w:pPr>
              <w:pStyle w:val="a5"/>
              <w:jc w:val="center"/>
              <w:rPr>
                <w:rFonts w:ascii="Times New Roman" w:hAnsi="Times New Roman"/>
                <w:sz w:val="26"/>
                <w:szCs w:val="26"/>
              </w:rPr>
            </w:pPr>
            <w:r w:rsidRPr="00AB18D4">
              <w:rPr>
                <w:rFonts w:ascii="Times New Roman" w:hAnsi="Times New Roman"/>
                <w:sz w:val="26"/>
                <w:szCs w:val="26"/>
              </w:rPr>
              <w:t>202</w:t>
            </w:r>
            <w:r w:rsidR="00E14BA0">
              <w:rPr>
                <w:rFonts w:ascii="Times New Roman" w:hAnsi="Times New Roman"/>
                <w:sz w:val="26"/>
                <w:szCs w:val="26"/>
              </w:rPr>
              <w:t>5</w:t>
            </w:r>
            <w:r w:rsidR="00AB18D4">
              <w:rPr>
                <w:rFonts w:ascii="Times New Roman" w:hAnsi="Times New Roman"/>
                <w:sz w:val="26"/>
                <w:szCs w:val="26"/>
              </w:rPr>
              <w:t xml:space="preserve"> </w:t>
            </w:r>
            <w:r w:rsidRPr="00AB18D4">
              <w:rPr>
                <w:rFonts w:ascii="Times New Roman" w:hAnsi="Times New Roman"/>
                <w:sz w:val="26"/>
                <w:szCs w:val="26"/>
              </w:rPr>
              <w:t>г.</w:t>
            </w:r>
          </w:p>
        </w:tc>
      </w:tr>
      <w:tr w:rsidR="00F51195" w:rsidRPr="00C128FC" w:rsidTr="00AB18D4">
        <w:trPr>
          <w:trHeight w:val="493"/>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1</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контрольно-</w:t>
            </w:r>
            <w:r w:rsidR="00AB18D4" w:rsidRPr="00AB18D4">
              <w:rPr>
                <w:rFonts w:ascii="Times New Roman" w:hAnsi="Times New Roman"/>
                <w:color w:val="000000"/>
                <w:sz w:val="28"/>
                <w:szCs w:val="28"/>
              </w:rPr>
              <w:t>счетной</w:t>
            </w:r>
            <w:r w:rsidRPr="00AB18D4">
              <w:rPr>
                <w:rFonts w:ascii="Times New Roman" w:hAnsi="Times New Roman"/>
                <w:color w:val="000000"/>
                <w:sz w:val="28"/>
                <w:szCs w:val="28"/>
              </w:rPr>
              <w:t xml:space="preserve"> комиссии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5C3332">
            <w:pPr>
              <w:pStyle w:val="a5"/>
              <w:jc w:val="center"/>
              <w:rPr>
                <w:rFonts w:ascii="Times New Roman" w:hAnsi="Times New Roman"/>
                <w:sz w:val="24"/>
                <w:szCs w:val="24"/>
              </w:rPr>
            </w:pPr>
            <w:r>
              <w:rPr>
                <w:rFonts w:ascii="Times New Roman" w:hAnsi="Times New Roman"/>
                <w:sz w:val="24"/>
                <w:szCs w:val="24"/>
              </w:rPr>
              <w:t>10,7</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CE7122">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hideMark/>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2</w:t>
            </w: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определению поставщиков (подрядчиков, исполнителей)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5,8</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3</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 государственная собственность на которые не разграничена 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876A86" w:rsidP="00E7548B">
            <w:pPr>
              <w:pStyle w:val="a5"/>
              <w:jc w:val="center"/>
              <w:rPr>
                <w:rFonts w:ascii="Times New Roman" w:hAnsi="Times New Roman"/>
                <w:sz w:val="24"/>
                <w:szCs w:val="24"/>
              </w:rPr>
            </w:pPr>
            <w:r>
              <w:rPr>
                <w:rFonts w:ascii="Times New Roman" w:hAnsi="Times New Roman"/>
                <w:sz w:val="24"/>
                <w:szCs w:val="24"/>
              </w:rPr>
              <w:t>131,2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C128FC">
            <w:pPr>
              <w:pStyle w:val="a5"/>
              <w:jc w:val="center"/>
              <w:rPr>
                <w:rFonts w:ascii="Times New Roman" w:hAnsi="Times New Roman"/>
                <w:sz w:val="24"/>
                <w:szCs w:val="24"/>
              </w:rPr>
            </w:pPr>
            <w:r>
              <w:rPr>
                <w:rFonts w:ascii="Times New Roman" w:hAnsi="Times New Roman"/>
                <w:sz w:val="24"/>
                <w:szCs w:val="24"/>
              </w:rPr>
              <w:t>0,0</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4</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D06564">
            <w:pPr>
              <w:spacing w:after="0" w:line="240" w:lineRule="auto"/>
              <w:rPr>
                <w:rFonts w:ascii="Times New Roman" w:hAnsi="Times New Roman"/>
                <w:sz w:val="28"/>
                <w:szCs w:val="28"/>
              </w:rPr>
            </w:pPr>
            <w:r w:rsidRPr="00AB18D4">
              <w:rPr>
                <w:rFonts w:ascii="Times New Roman" w:hAnsi="Times New Roman"/>
                <w:color w:val="000000"/>
                <w:sz w:val="28"/>
                <w:szCs w:val="28"/>
              </w:rPr>
              <w:t xml:space="preserve">Предоставление межбюджетных трансфертов по </w:t>
            </w:r>
            <w:r w:rsidR="00D06564">
              <w:rPr>
                <w:rFonts w:ascii="Times New Roman" w:hAnsi="Times New Roman"/>
                <w:color w:val="000000"/>
                <w:sz w:val="28"/>
                <w:szCs w:val="28"/>
              </w:rPr>
              <w:t>уличному освещению</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61,1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63,5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66,1</w:t>
            </w:r>
          </w:p>
        </w:tc>
      </w:tr>
      <w:tr w:rsidR="00F51195" w:rsidRPr="00C128FC"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5</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 установленных правилами благоустройства, озеленения, обеспечения чистоты и порядка на территории поселений</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5526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565BD2" w:rsidP="00E7548B">
            <w:pPr>
              <w:pStyle w:val="a5"/>
              <w:jc w:val="center"/>
              <w:rPr>
                <w:rFonts w:ascii="Times New Roman" w:hAnsi="Times New Roman"/>
                <w:sz w:val="24"/>
                <w:szCs w:val="24"/>
              </w:rPr>
            </w:pPr>
            <w:r>
              <w:rPr>
                <w:rFonts w:ascii="Times New Roman" w:hAnsi="Times New Roman"/>
                <w:sz w:val="24"/>
                <w:szCs w:val="24"/>
              </w:rPr>
              <w:t>8,0</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0,</w:t>
            </w:r>
            <w:r w:rsidR="00565BD2">
              <w:rPr>
                <w:rFonts w:ascii="Times New Roman" w:hAnsi="Times New Roman"/>
                <w:sz w:val="24"/>
                <w:szCs w:val="24"/>
              </w:rPr>
              <w:t>0</w:t>
            </w:r>
          </w:p>
        </w:tc>
      </w:tr>
      <w:tr w:rsidR="00F51195" w:rsidRPr="004D449D"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lastRenderedPageBreak/>
              <w:t>6</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735838">
            <w:pPr>
              <w:spacing w:after="0" w:line="240" w:lineRule="auto"/>
              <w:rPr>
                <w:rFonts w:ascii="Times New Roman" w:hAnsi="Times New Roman"/>
                <w:sz w:val="28"/>
                <w:szCs w:val="28"/>
              </w:rPr>
            </w:pPr>
            <w:r w:rsidRPr="00AB18D4">
              <w:rPr>
                <w:rFonts w:ascii="Times New Roman" w:hAnsi="Times New Roman"/>
                <w:color w:val="000000"/>
                <w:sz w:val="28"/>
                <w:szCs w:val="28"/>
              </w:rPr>
              <w:t>Межбюджетные трансферты бюджету муниципально</w:t>
            </w:r>
            <w:r w:rsidR="00983E61" w:rsidRPr="00AB18D4">
              <w:rPr>
                <w:rFonts w:ascii="Times New Roman" w:hAnsi="Times New Roman"/>
                <w:color w:val="000000"/>
                <w:sz w:val="28"/>
                <w:szCs w:val="28"/>
              </w:rPr>
              <w:t xml:space="preserve">го района на </w:t>
            </w:r>
            <w:r w:rsidR="00735838">
              <w:rPr>
                <w:rFonts w:ascii="Times New Roman" w:hAnsi="Times New Roman"/>
                <w:color w:val="000000"/>
                <w:sz w:val="28"/>
                <w:szCs w:val="28"/>
              </w:rPr>
              <w:t>выполнение части полномочий в сфере образования</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8B7D60">
            <w:pPr>
              <w:pStyle w:val="a5"/>
              <w:jc w:val="center"/>
              <w:rPr>
                <w:rFonts w:ascii="Times New Roman" w:hAnsi="Times New Roman"/>
                <w:sz w:val="24"/>
                <w:szCs w:val="24"/>
              </w:rPr>
            </w:pPr>
            <w:r>
              <w:rPr>
                <w:rFonts w:ascii="Times New Roman" w:hAnsi="Times New Roman"/>
                <w:sz w:val="24"/>
                <w:szCs w:val="24"/>
              </w:rPr>
              <w:t>1279,1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1349,5</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E7548B">
            <w:pPr>
              <w:pStyle w:val="a5"/>
              <w:jc w:val="center"/>
              <w:rPr>
                <w:rFonts w:ascii="Times New Roman" w:hAnsi="Times New Roman"/>
                <w:sz w:val="24"/>
                <w:szCs w:val="24"/>
              </w:rPr>
            </w:pPr>
            <w:r>
              <w:rPr>
                <w:rFonts w:ascii="Times New Roman" w:hAnsi="Times New Roman"/>
                <w:sz w:val="24"/>
                <w:szCs w:val="24"/>
              </w:rPr>
              <w:t>1403,0</w:t>
            </w:r>
          </w:p>
        </w:tc>
      </w:tr>
      <w:tr w:rsidR="00F51195"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F51195" w:rsidRPr="004D449D" w:rsidRDefault="00F51195" w:rsidP="00E7548B">
            <w:pPr>
              <w:pStyle w:val="a5"/>
              <w:spacing w:before="20" w:after="20"/>
              <w:jc w:val="center"/>
              <w:rPr>
                <w:rFonts w:ascii="Times New Roman" w:hAnsi="Times New Roman"/>
                <w:sz w:val="28"/>
                <w:szCs w:val="28"/>
              </w:rPr>
            </w:pPr>
            <w:r w:rsidRPr="004D449D">
              <w:rPr>
                <w:rFonts w:ascii="Times New Roman" w:hAnsi="Times New Roman"/>
                <w:sz w:val="28"/>
                <w:szCs w:val="28"/>
              </w:rPr>
              <w:t>7</w:t>
            </w:r>
          </w:p>
        </w:tc>
        <w:tc>
          <w:tcPr>
            <w:tcW w:w="5141" w:type="dxa"/>
            <w:tcBorders>
              <w:top w:val="single" w:sz="4" w:space="0" w:color="000000"/>
              <w:left w:val="single" w:sz="4" w:space="0" w:color="000000"/>
              <w:bottom w:val="single" w:sz="4" w:space="0" w:color="000000"/>
              <w:right w:val="single" w:sz="4" w:space="0" w:color="000000"/>
            </w:tcBorders>
          </w:tcPr>
          <w:p w:rsidR="00F51195" w:rsidRPr="00AB18D4" w:rsidRDefault="00F51195" w:rsidP="00AB18D4">
            <w:pPr>
              <w:spacing w:after="0" w:line="240" w:lineRule="auto"/>
              <w:rPr>
                <w:rFonts w:ascii="Times New Roman" w:hAnsi="Times New Roman"/>
                <w:sz w:val="28"/>
                <w:szCs w:val="28"/>
              </w:rPr>
            </w:pPr>
            <w:r w:rsidRPr="00AB18D4">
              <w:rPr>
                <w:rFonts w:ascii="Times New Roman" w:hAnsi="Times New Roman"/>
                <w:color w:val="000000"/>
                <w:sz w:val="28"/>
                <w:szCs w:val="28"/>
              </w:rPr>
              <w:t>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1679,9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1793,2</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E14BA0" w:rsidP="00AB18D4">
            <w:pPr>
              <w:pStyle w:val="a5"/>
              <w:ind w:left="-57" w:right="-57"/>
              <w:jc w:val="center"/>
              <w:rPr>
                <w:rFonts w:ascii="Times New Roman" w:hAnsi="Times New Roman"/>
                <w:sz w:val="24"/>
                <w:szCs w:val="24"/>
              </w:rPr>
            </w:pPr>
            <w:r>
              <w:rPr>
                <w:rFonts w:ascii="Times New Roman" w:hAnsi="Times New Roman"/>
                <w:sz w:val="24"/>
                <w:szCs w:val="24"/>
              </w:rPr>
              <w:t>1900,4</w:t>
            </w:r>
          </w:p>
        </w:tc>
      </w:tr>
      <w:tr w:rsidR="0009674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096740" w:rsidRPr="004D449D" w:rsidRDefault="00096740" w:rsidP="00E7548B">
            <w:pPr>
              <w:pStyle w:val="a5"/>
              <w:spacing w:before="20" w:after="20"/>
              <w:jc w:val="center"/>
              <w:rPr>
                <w:rFonts w:ascii="Times New Roman" w:hAnsi="Times New Roman"/>
                <w:sz w:val="28"/>
                <w:szCs w:val="28"/>
              </w:rPr>
            </w:pPr>
            <w:r>
              <w:rPr>
                <w:rFonts w:ascii="Times New Roman" w:hAnsi="Times New Roman"/>
                <w:sz w:val="28"/>
                <w:szCs w:val="28"/>
              </w:rPr>
              <w:t>8</w:t>
            </w:r>
          </w:p>
        </w:tc>
        <w:tc>
          <w:tcPr>
            <w:tcW w:w="5141" w:type="dxa"/>
            <w:tcBorders>
              <w:top w:val="single" w:sz="4" w:space="0" w:color="000000"/>
              <w:left w:val="single" w:sz="4" w:space="0" w:color="000000"/>
              <w:bottom w:val="single" w:sz="4" w:space="0" w:color="000000"/>
              <w:right w:val="single" w:sz="4" w:space="0" w:color="000000"/>
            </w:tcBorders>
          </w:tcPr>
          <w:p w:rsidR="00096740" w:rsidRPr="00AB18D4" w:rsidRDefault="00096740" w:rsidP="00735838">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w:t>
            </w:r>
            <w:r w:rsidR="00735838">
              <w:rPr>
                <w:rFonts w:ascii="Times New Roman" w:hAnsi="Times New Roman"/>
                <w:color w:val="000000"/>
                <w:sz w:val="28"/>
                <w:szCs w:val="28"/>
              </w:rPr>
              <w:t>по архивному делу</w:t>
            </w:r>
          </w:p>
        </w:tc>
        <w:tc>
          <w:tcPr>
            <w:tcW w:w="1250" w:type="dxa"/>
            <w:tcBorders>
              <w:top w:val="single" w:sz="4" w:space="0" w:color="000000"/>
              <w:left w:val="single" w:sz="4" w:space="0" w:color="000000"/>
              <w:bottom w:val="single" w:sz="4" w:space="0" w:color="000000"/>
              <w:right w:val="single" w:sz="4" w:space="0" w:color="000000"/>
            </w:tcBorders>
            <w:vAlign w:val="center"/>
          </w:tcPr>
          <w:p w:rsidR="00096740" w:rsidRDefault="00735838" w:rsidP="00EB1E80">
            <w:pPr>
              <w:pStyle w:val="a5"/>
              <w:ind w:left="-57" w:right="-57"/>
              <w:jc w:val="center"/>
              <w:rPr>
                <w:rFonts w:ascii="Times New Roman" w:hAnsi="Times New Roman"/>
                <w:sz w:val="24"/>
                <w:szCs w:val="24"/>
              </w:rPr>
            </w:pPr>
            <w:r>
              <w:rPr>
                <w:rFonts w:ascii="Times New Roman" w:hAnsi="Times New Roman"/>
                <w:sz w:val="24"/>
                <w:szCs w:val="24"/>
              </w:rPr>
              <w:t>6,0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096740" w:rsidRDefault="00565BD2"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735838"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735838" w:rsidRDefault="00735838" w:rsidP="00E7548B">
            <w:pPr>
              <w:pStyle w:val="a5"/>
              <w:spacing w:before="20" w:after="20"/>
              <w:jc w:val="center"/>
              <w:rPr>
                <w:rFonts w:ascii="Times New Roman" w:hAnsi="Times New Roman"/>
                <w:sz w:val="28"/>
                <w:szCs w:val="28"/>
              </w:rPr>
            </w:pPr>
            <w:r>
              <w:rPr>
                <w:rFonts w:ascii="Times New Roman" w:hAnsi="Times New Roman"/>
                <w:sz w:val="28"/>
                <w:szCs w:val="28"/>
              </w:rPr>
              <w:t>9</w:t>
            </w:r>
          </w:p>
        </w:tc>
        <w:tc>
          <w:tcPr>
            <w:tcW w:w="5141" w:type="dxa"/>
            <w:tcBorders>
              <w:top w:val="single" w:sz="4" w:space="0" w:color="000000"/>
              <w:left w:val="single" w:sz="4" w:space="0" w:color="000000"/>
              <w:bottom w:val="single" w:sz="4" w:space="0" w:color="000000"/>
              <w:right w:val="single" w:sz="4" w:space="0" w:color="000000"/>
            </w:tcBorders>
          </w:tcPr>
          <w:p w:rsidR="00735838" w:rsidRPr="00AB18D4" w:rsidRDefault="00735838" w:rsidP="00565BD2">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на </w:t>
            </w:r>
            <w:r w:rsidR="00565BD2">
              <w:rPr>
                <w:rFonts w:ascii="Times New Roman" w:hAnsi="Times New Roman"/>
                <w:color w:val="000000"/>
                <w:sz w:val="28"/>
                <w:szCs w:val="28"/>
              </w:rPr>
              <w:t>заработную плату по благоустройству</w:t>
            </w:r>
          </w:p>
        </w:tc>
        <w:tc>
          <w:tcPr>
            <w:tcW w:w="1250" w:type="dxa"/>
            <w:tcBorders>
              <w:top w:val="single" w:sz="4" w:space="0" w:color="000000"/>
              <w:left w:val="single" w:sz="4" w:space="0" w:color="000000"/>
              <w:bottom w:val="single" w:sz="4" w:space="0" w:color="000000"/>
              <w:right w:val="single" w:sz="4" w:space="0" w:color="000000"/>
            </w:tcBorders>
            <w:vAlign w:val="center"/>
          </w:tcPr>
          <w:p w:rsidR="00735838" w:rsidRDefault="00E14BA0" w:rsidP="00EB1E80">
            <w:pPr>
              <w:pStyle w:val="a5"/>
              <w:ind w:left="-57" w:right="-57"/>
              <w:jc w:val="center"/>
              <w:rPr>
                <w:rFonts w:ascii="Times New Roman" w:hAnsi="Times New Roman"/>
                <w:sz w:val="24"/>
                <w:szCs w:val="24"/>
              </w:rPr>
            </w:pPr>
            <w:r>
              <w:rPr>
                <w:rFonts w:ascii="Times New Roman" w:hAnsi="Times New Roman"/>
                <w:sz w:val="24"/>
                <w:szCs w:val="24"/>
              </w:rPr>
              <w:t>2213,3</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2371,8</w:t>
            </w:r>
          </w:p>
        </w:tc>
        <w:tc>
          <w:tcPr>
            <w:tcW w:w="1196" w:type="dxa"/>
            <w:tcBorders>
              <w:top w:val="single" w:sz="4" w:space="0" w:color="000000"/>
              <w:left w:val="single" w:sz="4" w:space="0" w:color="000000"/>
              <w:bottom w:val="single" w:sz="4" w:space="0" w:color="000000"/>
              <w:right w:val="single" w:sz="4" w:space="0" w:color="000000"/>
            </w:tcBorders>
            <w:vAlign w:val="center"/>
          </w:tcPr>
          <w:p w:rsidR="00735838" w:rsidRDefault="00E14BA0" w:rsidP="00AB18D4">
            <w:pPr>
              <w:pStyle w:val="a5"/>
              <w:ind w:left="-57" w:right="-57"/>
              <w:jc w:val="center"/>
              <w:rPr>
                <w:rFonts w:ascii="Times New Roman" w:hAnsi="Times New Roman"/>
                <w:sz w:val="24"/>
                <w:szCs w:val="24"/>
              </w:rPr>
            </w:pPr>
            <w:r>
              <w:rPr>
                <w:rFonts w:ascii="Times New Roman" w:hAnsi="Times New Roman"/>
                <w:sz w:val="24"/>
                <w:szCs w:val="24"/>
              </w:rPr>
              <w:t>2491,4</w:t>
            </w:r>
          </w:p>
        </w:tc>
      </w:tr>
      <w:tr w:rsidR="00E14BA0"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7548B">
            <w:pPr>
              <w:pStyle w:val="a5"/>
              <w:spacing w:before="20" w:after="20"/>
              <w:jc w:val="center"/>
              <w:rPr>
                <w:rFonts w:ascii="Times New Roman" w:hAnsi="Times New Roman"/>
                <w:sz w:val="28"/>
                <w:szCs w:val="28"/>
              </w:rPr>
            </w:pPr>
            <w:r>
              <w:rPr>
                <w:rFonts w:ascii="Times New Roman" w:hAnsi="Times New Roman"/>
                <w:sz w:val="28"/>
                <w:szCs w:val="28"/>
              </w:rPr>
              <w:t>10</w:t>
            </w:r>
          </w:p>
        </w:tc>
        <w:tc>
          <w:tcPr>
            <w:tcW w:w="5141" w:type="dxa"/>
            <w:tcBorders>
              <w:top w:val="single" w:sz="4" w:space="0" w:color="000000"/>
              <w:left w:val="single" w:sz="4" w:space="0" w:color="000000"/>
              <w:bottom w:val="single" w:sz="4" w:space="0" w:color="000000"/>
              <w:right w:val="single" w:sz="4" w:space="0" w:color="000000"/>
            </w:tcBorders>
          </w:tcPr>
          <w:p w:rsidR="00E14BA0" w:rsidRPr="00AB18D4" w:rsidRDefault="00E14BA0" w:rsidP="00E14BA0">
            <w:pPr>
              <w:spacing w:after="0" w:line="240" w:lineRule="auto"/>
              <w:rPr>
                <w:rFonts w:ascii="Times New Roman" w:hAnsi="Times New Roman"/>
                <w:color w:val="000000"/>
                <w:sz w:val="28"/>
                <w:szCs w:val="28"/>
              </w:rPr>
            </w:pPr>
            <w:r w:rsidRPr="00AB18D4">
              <w:rPr>
                <w:rFonts w:ascii="Times New Roman" w:hAnsi="Times New Roman"/>
                <w:color w:val="000000"/>
                <w:sz w:val="28"/>
                <w:szCs w:val="28"/>
              </w:rPr>
              <w:t xml:space="preserve">Предоставление межбюджетных трансфертов из бюджетов поселений в бюджет муниципального района </w:t>
            </w:r>
            <w:r w:rsidR="006621D6">
              <w:rPr>
                <w:rFonts w:ascii="Times New Roman" w:hAnsi="Times New Roman"/>
                <w:color w:val="000000"/>
                <w:sz w:val="28"/>
                <w:szCs w:val="28"/>
              </w:rPr>
              <w:t>в области гра</w:t>
            </w:r>
            <w:r>
              <w:rPr>
                <w:rFonts w:ascii="Times New Roman" w:hAnsi="Times New Roman"/>
                <w:color w:val="000000"/>
                <w:sz w:val="28"/>
                <w:szCs w:val="28"/>
              </w:rPr>
              <w:t xml:space="preserve">достроительной деятельности </w:t>
            </w:r>
            <w:r w:rsidRPr="00AB18D4">
              <w:rPr>
                <w:rFonts w:ascii="Times New Roman" w:hAnsi="Times New Roman"/>
                <w:color w:val="000000"/>
                <w:sz w:val="28"/>
                <w:szCs w:val="28"/>
              </w:rPr>
              <w:t>в рамках непрограммных расходов</w:t>
            </w:r>
          </w:p>
        </w:tc>
        <w:tc>
          <w:tcPr>
            <w:tcW w:w="1250" w:type="dxa"/>
            <w:tcBorders>
              <w:top w:val="single" w:sz="4" w:space="0" w:color="000000"/>
              <w:left w:val="single" w:sz="4" w:space="0" w:color="000000"/>
              <w:bottom w:val="single" w:sz="4" w:space="0" w:color="000000"/>
              <w:right w:val="single" w:sz="4" w:space="0" w:color="000000"/>
            </w:tcBorders>
            <w:vAlign w:val="center"/>
          </w:tcPr>
          <w:p w:rsidR="00E14BA0" w:rsidRDefault="00E14BA0" w:rsidP="00EB1E80">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3,0</w:t>
            </w:r>
          </w:p>
        </w:tc>
        <w:tc>
          <w:tcPr>
            <w:tcW w:w="1196" w:type="dxa"/>
            <w:tcBorders>
              <w:top w:val="single" w:sz="4" w:space="0" w:color="000000"/>
              <w:left w:val="single" w:sz="4" w:space="0" w:color="000000"/>
              <w:bottom w:val="single" w:sz="4" w:space="0" w:color="000000"/>
              <w:right w:val="single" w:sz="4" w:space="0" w:color="000000"/>
            </w:tcBorders>
            <w:vAlign w:val="center"/>
          </w:tcPr>
          <w:p w:rsidR="00E14BA0" w:rsidRDefault="00E14BA0"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6621D6" w:rsidRPr="00AB18D4"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7548B">
            <w:pPr>
              <w:pStyle w:val="a5"/>
              <w:spacing w:before="20" w:after="20"/>
              <w:jc w:val="center"/>
              <w:rPr>
                <w:rFonts w:ascii="Times New Roman" w:hAnsi="Times New Roman"/>
                <w:sz w:val="28"/>
                <w:szCs w:val="28"/>
              </w:rPr>
            </w:pPr>
            <w:r>
              <w:rPr>
                <w:rFonts w:ascii="Times New Roman" w:hAnsi="Times New Roman"/>
                <w:sz w:val="28"/>
                <w:szCs w:val="28"/>
              </w:rPr>
              <w:t xml:space="preserve">11 </w:t>
            </w:r>
          </w:p>
        </w:tc>
        <w:tc>
          <w:tcPr>
            <w:tcW w:w="5141" w:type="dxa"/>
            <w:tcBorders>
              <w:top w:val="single" w:sz="4" w:space="0" w:color="000000"/>
              <w:left w:val="single" w:sz="4" w:space="0" w:color="000000"/>
              <w:bottom w:val="single" w:sz="4" w:space="0" w:color="000000"/>
              <w:right w:val="single" w:sz="4" w:space="0" w:color="000000"/>
            </w:tcBorders>
          </w:tcPr>
          <w:p w:rsidR="006621D6" w:rsidRPr="006621D6" w:rsidRDefault="006621D6" w:rsidP="00E14BA0">
            <w:pPr>
              <w:spacing w:after="0" w:line="240" w:lineRule="auto"/>
              <w:rPr>
                <w:rFonts w:ascii="Times New Roman" w:hAnsi="Times New Roman"/>
                <w:color w:val="000000"/>
                <w:sz w:val="28"/>
                <w:szCs w:val="28"/>
              </w:rPr>
            </w:pPr>
            <w:r w:rsidRPr="006621D6">
              <w:rPr>
                <w:rFonts w:ascii="Times New Roman" w:eastAsia="Times New Roman" w:hAnsi="Times New Roman"/>
                <w:color w:val="000000"/>
                <w:sz w:val="28"/>
                <w:szCs w:val="28"/>
                <w:lang w:eastAsia="ru-RU"/>
              </w:rPr>
              <w:t>Предоставление межбюджетных трансфертов из бюджетов поселений в бюджет муниципального района на осуществление части полномочий по финансовому обеспечению выборов депутатов представляемых органов местного самоуправления поселений</w:t>
            </w:r>
            <w:r>
              <w:rPr>
                <w:rFonts w:ascii="Times New Roman" w:eastAsia="Times New Roman" w:hAnsi="Times New Roman"/>
                <w:color w:val="000000"/>
                <w:sz w:val="28"/>
                <w:szCs w:val="28"/>
                <w:lang w:eastAsia="ru-RU"/>
              </w:rPr>
              <w:t xml:space="preserve"> </w:t>
            </w:r>
          </w:p>
        </w:tc>
        <w:tc>
          <w:tcPr>
            <w:tcW w:w="1250" w:type="dxa"/>
            <w:tcBorders>
              <w:top w:val="single" w:sz="4" w:space="0" w:color="000000"/>
              <w:left w:val="single" w:sz="4" w:space="0" w:color="000000"/>
              <w:bottom w:val="single" w:sz="4" w:space="0" w:color="000000"/>
              <w:right w:val="single" w:sz="4" w:space="0" w:color="000000"/>
            </w:tcBorders>
            <w:vAlign w:val="center"/>
          </w:tcPr>
          <w:p w:rsidR="006621D6" w:rsidRDefault="006621D6" w:rsidP="00EB1E80">
            <w:pPr>
              <w:pStyle w:val="a5"/>
              <w:ind w:left="-57" w:right="-57"/>
              <w:jc w:val="center"/>
              <w:rPr>
                <w:rFonts w:ascii="Times New Roman" w:hAnsi="Times New Roman"/>
                <w:sz w:val="24"/>
                <w:szCs w:val="24"/>
              </w:rPr>
            </w:pPr>
            <w:r>
              <w:rPr>
                <w:rFonts w:ascii="Times New Roman" w:hAnsi="Times New Roman"/>
                <w:sz w:val="24"/>
                <w:szCs w:val="24"/>
              </w:rPr>
              <w:t>264,8</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c>
          <w:tcPr>
            <w:tcW w:w="1196" w:type="dxa"/>
            <w:tcBorders>
              <w:top w:val="single" w:sz="4" w:space="0" w:color="000000"/>
              <w:left w:val="single" w:sz="4" w:space="0" w:color="000000"/>
              <w:bottom w:val="single" w:sz="4" w:space="0" w:color="000000"/>
              <w:right w:val="single" w:sz="4" w:space="0" w:color="000000"/>
            </w:tcBorders>
            <w:vAlign w:val="center"/>
          </w:tcPr>
          <w:p w:rsidR="006621D6" w:rsidRDefault="006621D6" w:rsidP="00AB18D4">
            <w:pPr>
              <w:pStyle w:val="a5"/>
              <w:ind w:left="-57" w:right="-57"/>
              <w:jc w:val="center"/>
              <w:rPr>
                <w:rFonts w:ascii="Times New Roman" w:hAnsi="Times New Roman"/>
                <w:sz w:val="24"/>
                <w:szCs w:val="24"/>
              </w:rPr>
            </w:pPr>
            <w:r>
              <w:rPr>
                <w:rFonts w:ascii="Times New Roman" w:hAnsi="Times New Roman"/>
                <w:sz w:val="24"/>
                <w:szCs w:val="24"/>
              </w:rPr>
              <w:t>0,0</w:t>
            </w:r>
          </w:p>
        </w:tc>
      </w:tr>
      <w:tr w:rsidR="00F51195" w:rsidRPr="00032D00" w:rsidTr="00AB18D4">
        <w:trPr>
          <w:trHeight w:val="284"/>
          <w:jc w:val="center"/>
        </w:trPr>
        <w:tc>
          <w:tcPr>
            <w:tcW w:w="562" w:type="dxa"/>
            <w:tcBorders>
              <w:top w:val="single" w:sz="4" w:space="0" w:color="000000"/>
              <w:left w:val="single" w:sz="4" w:space="0" w:color="000000"/>
              <w:bottom w:val="single" w:sz="4" w:space="0" w:color="000000"/>
              <w:right w:val="single" w:sz="4" w:space="0" w:color="000000"/>
            </w:tcBorders>
          </w:tcPr>
          <w:p w:rsidR="00F51195" w:rsidRPr="004D449D" w:rsidRDefault="00F51195" w:rsidP="00E7548B">
            <w:pPr>
              <w:pStyle w:val="a5"/>
              <w:spacing w:before="20" w:after="20"/>
              <w:jc w:val="center"/>
              <w:rPr>
                <w:rFonts w:ascii="Times New Roman" w:hAnsi="Times New Roman"/>
                <w:b/>
                <w:sz w:val="28"/>
                <w:szCs w:val="28"/>
              </w:rPr>
            </w:pPr>
          </w:p>
        </w:tc>
        <w:tc>
          <w:tcPr>
            <w:tcW w:w="5141" w:type="dxa"/>
            <w:tcBorders>
              <w:top w:val="single" w:sz="4" w:space="0" w:color="000000"/>
              <w:left w:val="single" w:sz="4" w:space="0" w:color="000000"/>
              <w:bottom w:val="single" w:sz="4" w:space="0" w:color="000000"/>
              <w:right w:val="single" w:sz="4" w:space="0" w:color="000000"/>
            </w:tcBorders>
            <w:hideMark/>
          </w:tcPr>
          <w:p w:rsidR="00F51195" w:rsidRPr="00AB18D4" w:rsidRDefault="00F51195" w:rsidP="00E7548B">
            <w:pPr>
              <w:pStyle w:val="a5"/>
              <w:spacing w:before="20" w:after="20"/>
              <w:rPr>
                <w:rFonts w:ascii="Times New Roman" w:hAnsi="Times New Roman"/>
                <w:b/>
                <w:sz w:val="28"/>
                <w:szCs w:val="28"/>
              </w:rPr>
            </w:pPr>
            <w:r w:rsidRPr="00AB18D4">
              <w:rPr>
                <w:rFonts w:ascii="Times New Roman" w:hAnsi="Times New Roman"/>
                <w:b/>
                <w:sz w:val="28"/>
                <w:szCs w:val="28"/>
              </w:rPr>
              <w:t>ВСЕГО</w:t>
            </w:r>
          </w:p>
        </w:tc>
        <w:tc>
          <w:tcPr>
            <w:tcW w:w="1250" w:type="dxa"/>
            <w:tcBorders>
              <w:top w:val="single" w:sz="4" w:space="0" w:color="000000"/>
              <w:left w:val="single" w:sz="4" w:space="0" w:color="000000"/>
              <w:bottom w:val="single" w:sz="4" w:space="0" w:color="000000"/>
              <w:right w:val="single" w:sz="4" w:space="0" w:color="000000"/>
            </w:tcBorders>
            <w:vAlign w:val="center"/>
          </w:tcPr>
          <w:p w:rsidR="00F51195" w:rsidRPr="00AB18D4" w:rsidRDefault="006621D6"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5662,9</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8B7D60">
            <w:pPr>
              <w:pStyle w:val="a5"/>
              <w:spacing w:before="20" w:after="20"/>
              <w:ind w:left="-57" w:right="-57"/>
              <w:jc w:val="center"/>
              <w:rPr>
                <w:rFonts w:ascii="Times New Roman" w:hAnsi="Times New Roman"/>
                <w:b/>
                <w:sz w:val="28"/>
                <w:szCs w:val="28"/>
              </w:rPr>
            </w:pPr>
            <w:r>
              <w:rPr>
                <w:rFonts w:ascii="Times New Roman" w:hAnsi="Times New Roman"/>
                <w:b/>
                <w:sz w:val="28"/>
                <w:szCs w:val="28"/>
              </w:rPr>
              <w:t>5606,1</w:t>
            </w:r>
          </w:p>
        </w:tc>
        <w:tc>
          <w:tcPr>
            <w:tcW w:w="1196" w:type="dxa"/>
            <w:tcBorders>
              <w:top w:val="single" w:sz="4" w:space="0" w:color="000000"/>
              <w:left w:val="single" w:sz="4" w:space="0" w:color="000000"/>
              <w:bottom w:val="single" w:sz="4" w:space="0" w:color="000000"/>
              <w:right w:val="single" w:sz="4" w:space="0" w:color="000000"/>
            </w:tcBorders>
            <w:vAlign w:val="center"/>
          </w:tcPr>
          <w:p w:rsidR="00F51195" w:rsidRPr="00032D00" w:rsidRDefault="00E14BA0" w:rsidP="00AB18D4">
            <w:pPr>
              <w:pStyle w:val="a5"/>
              <w:spacing w:before="20" w:after="20"/>
              <w:ind w:left="-57" w:right="-57"/>
              <w:jc w:val="center"/>
              <w:rPr>
                <w:rFonts w:ascii="Times New Roman" w:hAnsi="Times New Roman"/>
                <w:b/>
                <w:sz w:val="28"/>
                <w:szCs w:val="28"/>
              </w:rPr>
            </w:pPr>
            <w:r>
              <w:rPr>
                <w:rFonts w:ascii="Times New Roman" w:hAnsi="Times New Roman"/>
                <w:b/>
                <w:sz w:val="28"/>
                <w:szCs w:val="28"/>
              </w:rPr>
              <w:t>5860,9</w:t>
            </w:r>
          </w:p>
        </w:tc>
      </w:tr>
    </w:tbl>
    <w:p w:rsidR="00F51195" w:rsidRDefault="00F51195" w:rsidP="00F51195">
      <w:pPr>
        <w:spacing w:after="0"/>
        <w:ind w:firstLine="709"/>
        <w:rPr>
          <w:sz w:val="28"/>
          <w:szCs w:val="28"/>
        </w:rPr>
      </w:pPr>
    </w:p>
    <w:p w:rsidR="005C1283" w:rsidRDefault="005C1283" w:rsidP="00F51195">
      <w:pPr>
        <w:spacing w:after="0"/>
        <w:ind w:firstLine="709"/>
        <w:rPr>
          <w:sz w:val="28"/>
          <w:szCs w:val="28"/>
        </w:rPr>
      </w:pPr>
    </w:p>
    <w:p w:rsidR="00F51195" w:rsidRPr="00F42E56" w:rsidRDefault="00F51195" w:rsidP="00F51195">
      <w:pPr>
        <w:spacing w:after="0"/>
        <w:rPr>
          <w:rFonts w:ascii="Times New Roman" w:hAnsi="Times New Roman"/>
          <w:b/>
          <w:sz w:val="28"/>
          <w:szCs w:val="28"/>
        </w:rPr>
      </w:pPr>
      <w:r>
        <w:rPr>
          <w:rFonts w:ascii="Times New Roman" w:hAnsi="Times New Roman"/>
          <w:b/>
          <w:sz w:val="28"/>
          <w:szCs w:val="28"/>
        </w:rPr>
        <w:t>Г</w:t>
      </w:r>
      <w:r w:rsidRPr="00F42E56">
        <w:rPr>
          <w:rFonts w:ascii="Times New Roman" w:hAnsi="Times New Roman"/>
          <w:b/>
          <w:sz w:val="28"/>
          <w:szCs w:val="28"/>
        </w:rPr>
        <w:t>лав</w:t>
      </w:r>
      <w:r>
        <w:rPr>
          <w:rFonts w:ascii="Times New Roman" w:hAnsi="Times New Roman"/>
          <w:b/>
          <w:sz w:val="28"/>
          <w:szCs w:val="28"/>
        </w:rPr>
        <w:t>а</w:t>
      </w:r>
      <w:r w:rsidRPr="00F42E56">
        <w:rPr>
          <w:rFonts w:ascii="Times New Roman" w:hAnsi="Times New Roman"/>
          <w:b/>
          <w:sz w:val="28"/>
          <w:szCs w:val="28"/>
        </w:rPr>
        <w:t xml:space="preserve"> </w:t>
      </w:r>
      <w:r w:rsidR="007A7B3D">
        <w:rPr>
          <w:rFonts w:ascii="Times New Roman" w:hAnsi="Times New Roman"/>
          <w:b/>
          <w:sz w:val="28"/>
          <w:szCs w:val="28"/>
        </w:rPr>
        <w:t>Хохлов</w:t>
      </w:r>
      <w:r w:rsidR="00236C26">
        <w:rPr>
          <w:rFonts w:ascii="Times New Roman" w:hAnsi="Times New Roman"/>
          <w:b/>
          <w:sz w:val="28"/>
          <w:szCs w:val="28"/>
        </w:rPr>
        <w:t>ского</w:t>
      </w:r>
    </w:p>
    <w:p w:rsidR="00F51195" w:rsidRDefault="00F51195" w:rsidP="00F51195">
      <w:pPr>
        <w:spacing w:after="0"/>
        <w:rPr>
          <w:rFonts w:ascii="Times New Roman" w:hAnsi="Times New Roman"/>
          <w:b/>
          <w:caps/>
          <w:sz w:val="28"/>
          <w:szCs w:val="28"/>
        </w:rPr>
      </w:pPr>
      <w:r w:rsidRPr="00F42E56">
        <w:rPr>
          <w:rFonts w:ascii="Times New Roman" w:hAnsi="Times New Roman"/>
          <w:b/>
          <w:sz w:val="28"/>
          <w:szCs w:val="28"/>
        </w:rPr>
        <w:t>сельского поселения</w:t>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sidRPr="00F42E56">
        <w:rPr>
          <w:rFonts w:ascii="Times New Roman" w:hAnsi="Times New Roman"/>
          <w:b/>
          <w:sz w:val="28"/>
          <w:szCs w:val="28"/>
        </w:rPr>
        <w:tab/>
      </w:r>
      <w:r>
        <w:rPr>
          <w:rFonts w:ascii="Times New Roman" w:hAnsi="Times New Roman"/>
          <w:b/>
          <w:sz w:val="28"/>
          <w:szCs w:val="28"/>
        </w:rPr>
        <w:t xml:space="preserve">              </w:t>
      </w:r>
      <w:r w:rsidR="003F421E" w:rsidRPr="004D449D">
        <w:rPr>
          <w:rFonts w:ascii="Times New Roman" w:hAnsi="Times New Roman"/>
          <w:b/>
          <w:sz w:val="28"/>
          <w:szCs w:val="28"/>
        </w:rPr>
        <w:t xml:space="preserve">  </w:t>
      </w:r>
      <w:r w:rsidR="00ED3B6D">
        <w:rPr>
          <w:rFonts w:ascii="Times New Roman" w:hAnsi="Times New Roman"/>
          <w:b/>
          <w:sz w:val="28"/>
          <w:szCs w:val="28"/>
        </w:rPr>
        <w:t xml:space="preserve">        </w:t>
      </w:r>
      <w:r w:rsidR="005C669D">
        <w:rPr>
          <w:rFonts w:ascii="Times New Roman" w:hAnsi="Times New Roman"/>
          <w:b/>
          <w:sz w:val="28"/>
          <w:szCs w:val="28"/>
        </w:rPr>
        <w:t xml:space="preserve">  </w:t>
      </w:r>
      <w:r w:rsidR="007A7B3D">
        <w:rPr>
          <w:rFonts w:ascii="Times New Roman" w:hAnsi="Times New Roman"/>
          <w:b/>
          <w:sz w:val="28"/>
          <w:szCs w:val="28"/>
        </w:rPr>
        <w:t>С.</w:t>
      </w:r>
      <w:r w:rsidR="005C669D">
        <w:rPr>
          <w:rFonts w:ascii="Times New Roman" w:hAnsi="Times New Roman"/>
          <w:b/>
          <w:sz w:val="28"/>
          <w:szCs w:val="28"/>
        </w:rPr>
        <w:t xml:space="preserve">В. </w:t>
      </w:r>
      <w:r w:rsidR="007A7B3D">
        <w:rPr>
          <w:rFonts w:ascii="Times New Roman" w:hAnsi="Times New Roman"/>
          <w:b/>
          <w:sz w:val="28"/>
          <w:szCs w:val="28"/>
        </w:rPr>
        <w:t>Погорелова</w:t>
      </w: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876A86" w:rsidRDefault="00876A86" w:rsidP="007A7B3D">
      <w:pPr>
        <w:spacing w:after="0"/>
        <w:ind w:right="68"/>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F51195">
      <w:pPr>
        <w:spacing w:after="0"/>
        <w:ind w:right="68" w:firstLine="5670"/>
        <w:jc w:val="center"/>
        <w:rPr>
          <w:rFonts w:ascii="Times New Roman" w:hAnsi="Times New Roman"/>
          <w:b/>
          <w:caps/>
          <w:sz w:val="28"/>
          <w:szCs w:val="28"/>
        </w:rPr>
      </w:pPr>
    </w:p>
    <w:p w:rsidR="00F51195" w:rsidRDefault="00F51195"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94263" w:rsidRDefault="00294263" w:rsidP="00294263">
      <w:pPr>
        <w:spacing w:after="0"/>
        <w:ind w:right="68"/>
        <w:rPr>
          <w:rFonts w:ascii="Times New Roman" w:hAnsi="Times New Roman"/>
          <w:b/>
          <w:caps/>
          <w:sz w:val="28"/>
          <w:szCs w:val="28"/>
        </w:rPr>
      </w:pPr>
    </w:p>
    <w:p w:rsidR="002E0838" w:rsidRDefault="002E0838"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876A86" w:rsidRDefault="00876A86" w:rsidP="00F51195">
      <w:pPr>
        <w:spacing w:after="0"/>
        <w:ind w:right="68" w:firstLine="5670"/>
        <w:jc w:val="center"/>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rsidP="00F51195">
      <w:pPr>
        <w:spacing w:after="0"/>
        <w:rPr>
          <w:rFonts w:ascii="Times New Roman" w:hAnsi="Times New Roman"/>
          <w:b/>
          <w:caps/>
          <w:sz w:val="28"/>
          <w:szCs w:val="28"/>
        </w:rPr>
      </w:pPr>
    </w:p>
    <w:p w:rsidR="00F51195" w:rsidRDefault="00F51195"/>
    <w:sectPr w:rsidR="00F51195" w:rsidSect="001D0FF8">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71E06B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FC9CF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25A5CA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9DA689B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9B84AB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38B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C4E16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87DD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0F65A38"/>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30A83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24D00"/>
    <w:multiLevelType w:val="hybridMultilevel"/>
    <w:tmpl w:val="05721E8E"/>
    <w:lvl w:ilvl="0" w:tplc="B76C2308">
      <w:start w:val="1"/>
      <w:numFmt w:val="decimal"/>
      <w:lvlText w:val="%1."/>
      <w:lvlJc w:val="left"/>
      <w:pPr>
        <w:ind w:left="720" w:hanging="360"/>
      </w:pPr>
      <w:rPr>
        <w:rFonts w:cs="Times New Roman" w:hint="default"/>
        <w:b w:val="0"/>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01F308A1"/>
    <w:multiLevelType w:val="hybridMultilevel"/>
    <w:tmpl w:val="A9744BF2"/>
    <w:lvl w:ilvl="0" w:tplc="AD04FE4E">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2" w15:restartNumberingAfterBreak="0">
    <w:nsid w:val="22792C08"/>
    <w:multiLevelType w:val="hybridMultilevel"/>
    <w:tmpl w:val="DEF86586"/>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3" w15:restartNumberingAfterBreak="0">
    <w:nsid w:val="2A314182"/>
    <w:multiLevelType w:val="hybridMultilevel"/>
    <w:tmpl w:val="695A04AE"/>
    <w:lvl w:ilvl="0" w:tplc="9860063C">
      <w:start w:val="5"/>
      <w:numFmt w:val="decimal"/>
      <w:lvlText w:val="%1."/>
      <w:lvlJc w:val="left"/>
      <w:pPr>
        <w:ind w:left="435" w:hanging="360"/>
      </w:pPr>
      <w:rPr>
        <w:rFonts w:cs="Times New Roman" w:hint="default"/>
        <w:b w:val="0"/>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14" w15:restartNumberingAfterBreak="0">
    <w:nsid w:val="2AE0122F"/>
    <w:multiLevelType w:val="hybridMultilevel"/>
    <w:tmpl w:val="FF282A00"/>
    <w:lvl w:ilvl="0" w:tplc="6468602C">
      <w:start w:val="5"/>
      <w:numFmt w:val="bullet"/>
      <w:lvlText w:val="-"/>
      <w:lvlJc w:val="left"/>
      <w:pPr>
        <w:ind w:left="1200" w:hanging="360"/>
      </w:pPr>
      <w:rPr>
        <w:rFonts w:ascii="Times New Roman" w:eastAsia="Calibri" w:hAnsi="Times New Roman" w:cs="Times New Roman"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15" w15:restartNumberingAfterBreak="0">
    <w:nsid w:val="397862AA"/>
    <w:multiLevelType w:val="hybridMultilevel"/>
    <w:tmpl w:val="A030E190"/>
    <w:lvl w:ilvl="0" w:tplc="269A5C70">
      <w:start w:val="1"/>
      <w:numFmt w:val="decimal"/>
      <w:lvlText w:val="%1."/>
      <w:lvlJc w:val="left"/>
      <w:pPr>
        <w:ind w:left="7165" w:hanging="360"/>
      </w:pPr>
      <w:rPr>
        <w:rFonts w:cs="Times New Roman"/>
      </w:rPr>
    </w:lvl>
    <w:lvl w:ilvl="1" w:tplc="04190019">
      <w:start w:val="1"/>
      <w:numFmt w:val="lowerLetter"/>
      <w:lvlText w:val="%2."/>
      <w:lvlJc w:val="left"/>
      <w:pPr>
        <w:ind w:left="11001" w:hanging="360"/>
      </w:pPr>
      <w:rPr>
        <w:rFonts w:cs="Times New Roman"/>
      </w:rPr>
    </w:lvl>
    <w:lvl w:ilvl="2" w:tplc="0419001B">
      <w:start w:val="1"/>
      <w:numFmt w:val="lowerRoman"/>
      <w:lvlText w:val="%3."/>
      <w:lvlJc w:val="right"/>
      <w:pPr>
        <w:ind w:left="11721" w:hanging="180"/>
      </w:pPr>
      <w:rPr>
        <w:rFonts w:cs="Times New Roman"/>
      </w:rPr>
    </w:lvl>
    <w:lvl w:ilvl="3" w:tplc="0419000F">
      <w:start w:val="1"/>
      <w:numFmt w:val="decimal"/>
      <w:lvlText w:val="%4."/>
      <w:lvlJc w:val="left"/>
      <w:pPr>
        <w:ind w:left="12441" w:hanging="360"/>
      </w:pPr>
      <w:rPr>
        <w:rFonts w:cs="Times New Roman"/>
      </w:rPr>
    </w:lvl>
    <w:lvl w:ilvl="4" w:tplc="04190019">
      <w:start w:val="1"/>
      <w:numFmt w:val="lowerLetter"/>
      <w:lvlText w:val="%5."/>
      <w:lvlJc w:val="left"/>
      <w:pPr>
        <w:ind w:left="13161" w:hanging="360"/>
      </w:pPr>
      <w:rPr>
        <w:rFonts w:cs="Times New Roman"/>
      </w:rPr>
    </w:lvl>
    <w:lvl w:ilvl="5" w:tplc="0419001B">
      <w:start w:val="1"/>
      <w:numFmt w:val="lowerRoman"/>
      <w:lvlText w:val="%6."/>
      <w:lvlJc w:val="right"/>
      <w:pPr>
        <w:ind w:left="13881" w:hanging="180"/>
      </w:pPr>
      <w:rPr>
        <w:rFonts w:cs="Times New Roman"/>
      </w:rPr>
    </w:lvl>
    <w:lvl w:ilvl="6" w:tplc="0419000F">
      <w:start w:val="1"/>
      <w:numFmt w:val="decimal"/>
      <w:lvlText w:val="%7."/>
      <w:lvlJc w:val="left"/>
      <w:pPr>
        <w:ind w:left="14601" w:hanging="360"/>
      </w:pPr>
      <w:rPr>
        <w:rFonts w:cs="Times New Roman"/>
      </w:rPr>
    </w:lvl>
    <w:lvl w:ilvl="7" w:tplc="04190019">
      <w:start w:val="1"/>
      <w:numFmt w:val="lowerLetter"/>
      <w:lvlText w:val="%8."/>
      <w:lvlJc w:val="left"/>
      <w:pPr>
        <w:ind w:left="15321" w:hanging="360"/>
      </w:pPr>
      <w:rPr>
        <w:rFonts w:cs="Times New Roman"/>
      </w:rPr>
    </w:lvl>
    <w:lvl w:ilvl="8" w:tplc="0419001B">
      <w:start w:val="1"/>
      <w:numFmt w:val="lowerRoman"/>
      <w:lvlText w:val="%9."/>
      <w:lvlJc w:val="right"/>
      <w:pPr>
        <w:ind w:left="16041" w:hanging="180"/>
      </w:pPr>
      <w:rPr>
        <w:rFonts w:cs="Times New Roman"/>
      </w:rPr>
    </w:lvl>
  </w:abstractNum>
  <w:abstractNum w:abstractNumId="16" w15:restartNumberingAfterBreak="0">
    <w:nsid w:val="3E6D0C58"/>
    <w:multiLevelType w:val="hybridMultilevel"/>
    <w:tmpl w:val="B1C8D03E"/>
    <w:lvl w:ilvl="0" w:tplc="5D18EC86">
      <w:start w:val="1"/>
      <w:numFmt w:val="decimal"/>
      <w:lvlText w:val="%1."/>
      <w:lvlJc w:val="left"/>
      <w:pPr>
        <w:ind w:left="786" w:hanging="360"/>
      </w:pPr>
      <w:rPr>
        <w:rFonts w:ascii="Times New Roman" w:eastAsia="Times New Roman" w:hAnsi="Times New Roman" w:cs="Times New Roman"/>
        <w:b w:val="0"/>
      </w:rPr>
    </w:lvl>
    <w:lvl w:ilvl="1" w:tplc="04190019" w:tentative="1">
      <w:start w:val="1"/>
      <w:numFmt w:val="lowerLetter"/>
      <w:lvlText w:val="%2."/>
      <w:lvlJc w:val="left"/>
      <w:pPr>
        <w:ind w:left="1360" w:hanging="360"/>
      </w:pPr>
      <w:rPr>
        <w:rFonts w:cs="Times New Roman"/>
      </w:rPr>
    </w:lvl>
    <w:lvl w:ilvl="2" w:tplc="0419001B" w:tentative="1">
      <w:start w:val="1"/>
      <w:numFmt w:val="lowerRoman"/>
      <w:lvlText w:val="%3."/>
      <w:lvlJc w:val="right"/>
      <w:pPr>
        <w:ind w:left="2080" w:hanging="180"/>
      </w:pPr>
      <w:rPr>
        <w:rFonts w:cs="Times New Roman"/>
      </w:rPr>
    </w:lvl>
    <w:lvl w:ilvl="3" w:tplc="0419000F" w:tentative="1">
      <w:start w:val="1"/>
      <w:numFmt w:val="decimal"/>
      <w:lvlText w:val="%4."/>
      <w:lvlJc w:val="left"/>
      <w:pPr>
        <w:ind w:left="2800" w:hanging="360"/>
      </w:pPr>
      <w:rPr>
        <w:rFonts w:cs="Times New Roman"/>
      </w:rPr>
    </w:lvl>
    <w:lvl w:ilvl="4" w:tplc="04190019" w:tentative="1">
      <w:start w:val="1"/>
      <w:numFmt w:val="lowerLetter"/>
      <w:lvlText w:val="%5."/>
      <w:lvlJc w:val="left"/>
      <w:pPr>
        <w:ind w:left="3520" w:hanging="360"/>
      </w:pPr>
      <w:rPr>
        <w:rFonts w:cs="Times New Roman"/>
      </w:rPr>
    </w:lvl>
    <w:lvl w:ilvl="5" w:tplc="0419001B" w:tentative="1">
      <w:start w:val="1"/>
      <w:numFmt w:val="lowerRoman"/>
      <w:lvlText w:val="%6."/>
      <w:lvlJc w:val="right"/>
      <w:pPr>
        <w:ind w:left="4240" w:hanging="180"/>
      </w:pPr>
      <w:rPr>
        <w:rFonts w:cs="Times New Roman"/>
      </w:rPr>
    </w:lvl>
    <w:lvl w:ilvl="6" w:tplc="0419000F" w:tentative="1">
      <w:start w:val="1"/>
      <w:numFmt w:val="decimal"/>
      <w:lvlText w:val="%7."/>
      <w:lvlJc w:val="left"/>
      <w:pPr>
        <w:ind w:left="4960" w:hanging="360"/>
      </w:pPr>
      <w:rPr>
        <w:rFonts w:cs="Times New Roman"/>
      </w:rPr>
    </w:lvl>
    <w:lvl w:ilvl="7" w:tplc="04190019" w:tentative="1">
      <w:start w:val="1"/>
      <w:numFmt w:val="lowerLetter"/>
      <w:lvlText w:val="%8."/>
      <w:lvlJc w:val="left"/>
      <w:pPr>
        <w:ind w:left="5680" w:hanging="360"/>
      </w:pPr>
      <w:rPr>
        <w:rFonts w:cs="Times New Roman"/>
      </w:rPr>
    </w:lvl>
    <w:lvl w:ilvl="8" w:tplc="0419001B" w:tentative="1">
      <w:start w:val="1"/>
      <w:numFmt w:val="lowerRoman"/>
      <w:lvlText w:val="%9."/>
      <w:lvlJc w:val="right"/>
      <w:pPr>
        <w:ind w:left="6400" w:hanging="180"/>
      </w:pPr>
      <w:rPr>
        <w:rFonts w:cs="Times New Roman"/>
      </w:rPr>
    </w:lvl>
  </w:abstractNum>
  <w:abstractNum w:abstractNumId="17" w15:restartNumberingAfterBreak="0">
    <w:nsid w:val="572852F5"/>
    <w:multiLevelType w:val="hybridMultilevel"/>
    <w:tmpl w:val="6FE03C1E"/>
    <w:lvl w:ilvl="0" w:tplc="1ADCC92A">
      <w:start w:val="1"/>
      <w:numFmt w:val="bullet"/>
      <w:lvlText w:val=""/>
      <w:lvlJc w:val="left"/>
      <w:pPr>
        <w:ind w:left="1259" w:hanging="360"/>
      </w:pPr>
      <w:rPr>
        <w:rFonts w:ascii="Symbol" w:hAnsi="Symbol" w:hint="default"/>
      </w:rPr>
    </w:lvl>
    <w:lvl w:ilvl="1" w:tplc="04190003">
      <w:start w:val="1"/>
      <w:numFmt w:val="bullet"/>
      <w:lvlText w:val="o"/>
      <w:lvlJc w:val="left"/>
      <w:pPr>
        <w:ind w:left="1979" w:hanging="360"/>
      </w:pPr>
      <w:rPr>
        <w:rFonts w:ascii="Courier New" w:hAnsi="Courier New" w:hint="default"/>
      </w:rPr>
    </w:lvl>
    <w:lvl w:ilvl="2" w:tplc="04190005">
      <w:start w:val="1"/>
      <w:numFmt w:val="bullet"/>
      <w:lvlText w:val=""/>
      <w:lvlJc w:val="left"/>
      <w:pPr>
        <w:ind w:left="2699" w:hanging="360"/>
      </w:pPr>
      <w:rPr>
        <w:rFonts w:ascii="Wingdings" w:hAnsi="Wingdings" w:hint="default"/>
      </w:rPr>
    </w:lvl>
    <w:lvl w:ilvl="3" w:tplc="04190001">
      <w:start w:val="1"/>
      <w:numFmt w:val="bullet"/>
      <w:lvlText w:val=""/>
      <w:lvlJc w:val="left"/>
      <w:pPr>
        <w:ind w:left="3419" w:hanging="360"/>
      </w:pPr>
      <w:rPr>
        <w:rFonts w:ascii="Symbol" w:hAnsi="Symbol" w:hint="default"/>
      </w:rPr>
    </w:lvl>
    <w:lvl w:ilvl="4" w:tplc="04190003">
      <w:start w:val="1"/>
      <w:numFmt w:val="bullet"/>
      <w:lvlText w:val="o"/>
      <w:lvlJc w:val="left"/>
      <w:pPr>
        <w:ind w:left="4139" w:hanging="360"/>
      </w:pPr>
      <w:rPr>
        <w:rFonts w:ascii="Courier New" w:hAnsi="Courier New" w:hint="default"/>
      </w:rPr>
    </w:lvl>
    <w:lvl w:ilvl="5" w:tplc="04190005">
      <w:start w:val="1"/>
      <w:numFmt w:val="bullet"/>
      <w:lvlText w:val=""/>
      <w:lvlJc w:val="left"/>
      <w:pPr>
        <w:ind w:left="4859" w:hanging="360"/>
      </w:pPr>
      <w:rPr>
        <w:rFonts w:ascii="Wingdings" w:hAnsi="Wingdings" w:hint="default"/>
      </w:rPr>
    </w:lvl>
    <w:lvl w:ilvl="6" w:tplc="04190001">
      <w:start w:val="1"/>
      <w:numFmt w:val="bullet"/>
      <w:lvlText w:val=""/>
      <w:lvlJc w:val="left"/>
      <w:pPr>
        <w:ind w:left="5579" w:hanging="360"/>
      </w:pPr>
      <w:rPr>
        <w:rFonts w:ascii="Symbol" w:hAnsi="Symbol" w:hint="default"/>
      </w:rPr>
    </w:lvl>
    <w:lvl w:ilvl="7" w:tplc="04190003">
      <w:start w:val="1"/>
      <w:numFmt w:val="bullet"/>
      <w:lvlText w:val="o"/>
      <w:lvlJc w:val="left"/>
      <w:pPr>
        <w:ind w:left="6299" w:hanging="360"/>
      </w:pPr>
      <w:rPr>
        <w:rFonts w:ascii="Courier New" w:hAnsi="Courier New" w:hint="default"/>
      </w:rPr>
    </w:lvl>
    <w:lvl w:ilvl="8" w:tplc="04190005">
      <w:start w:val="1"/>
      <w:numFmt w:val="bullet"/>
      <w:lvlText w:val=""/>
      <w:lvlJc w:val="left"/>
      <w:pPr>
        <w:ind w:left="7019" w:hanging="360"/>
      </w:pPr>
      <w:rPr>
        <w:rFonts w:ascii="Wingdings" w:hAnsi="Wingdings" w:hint="default"/>
      </w:rPr>
    </w:lvl>
  </w:abstractNum>
  <w:abstractNum w:abstractNumId="18" w15:restartNumberingAfterBreak="0">
    <w:nsid w:val="6A726A0A"/>
    <w:multiLevelType w:val="hybridMultilevel"/>
    <w:tmpl w:val="2A3EDBCE"/>
    <w:lvl w:ilvl="0" w:tplc="B594A400">
      <w:start w:val="1"/>
      <w:numFmt w:val="decimal"/>
      <w:lvlText w:val="%1."/>
      <w:lvlJc w:val="left"/>
      <w:pPr>
        <w:ind w:left="899" w:hanging="360"/>
      </w:pPr>
      <w:rPr>
        <w:rFonts w:cs="Times New Roman"/>
      </w:rPr>
    </w:lvl>
    <w:lvl w:ilvl="1" w:tplc="04190019">
      <w:start w:val="1"/>
      <w:numFmt w:val="lowerLetter"/>
      <w:lvlText w:val="%2."/>
      <w:lvlJc w:val="left"/>
      <w:pPr>
        <w:ind w:left="1619" w:hanging="360"/>
      </w:pPr>
      <w:rPr>
        <w:rFonts w:cs="Times New Roman"/>
      </w:rPr>
    </w:lvl>
    <w:lvl w:ilvl="2" w:tplc="0419001B">
      <w:start w:val="1"/>
      <w:numFmt w:val="lowerRoman"/>
      <w:lvlText w:val="%3."/>
      <w:lvlJc w:val="right"/>
      <w:pPr>
        <w:ind w:left="2339" w:hanging="180"/>
      </w:pPr>
      <w:rPr>
        <w:rFonts w:cs="Times New Roman"/>
      </w:rPr>
    </w:lvl>
    <w:lvl w:ilvl="3" w:tplc="0419000F">
      <w:start w:val="1"/>
      <w:numFmt w:val="decimal"/>
      <w:lvlText w:val="%4."/>
      <w:lvlJc w:val="left"/>
      <w:pPr>
        <w:ind w:left="3059" w:hanging="360"/>
      </w:pPr>
      <w:rPr>
        <w:rFonts w:cs="Times New Roman"/>
      </w:rPr>
    </w:lvl>
    <w:lvl w:ilvl="4" w:tplc="04190019">
      <w:start w:val="1"/>
      <w:numFmt w:val="lowerLetter"/>
      <w:lvlText w:val="%5."/>
      <w:lvlJc w:val="left"/>
      <w:pPr>
        <w:ind w:left="3779" w:hanging="360"/>
      </w:pPr>
      <w:rPr>
        <w:rFonts w:cs="Times New Roman"/>
      </w:rPr>
    </w:lvl>
    <w:lvl w:ilvl="5" w:tplc="0419001B">
      <w:start w:val="1"/>
      <w:numFmt w:val="lowerRoman"/>
      <w:lvlText w:val="%6."/>
      <w:lvlJc w:val="right"/>
      <w:pPr>
        <w:ind w:left="4499" w:hanging="180"/>
      </w:pPr>
      <w:rPr>
        <w:rFonts w:cs="Times New Roman"/>
      </w:rPr>
    </w:lvl>
    <w:lvl w:ilvl="6" w:tplc="0419000F">
      <w:start w:val="1"/>
      <w:numFmt w:val="decimal"/>
      <w:lvlText w:val="%7."/>
      <w:lvlJc w:val="left"/>
      <w:pPr>
        <w:ind w:left="5219" w:hanging="360"/>
      </w:pPr>
      <w:rPr>
        <w:rFonts w:cs="Times New Roman"/>
      </w:rPr>
    </w:lvl>
    <w:lvl w:ilvl="7" w:tplc="04190019">
      <w:start w:val="1"/>
      <w:numFmt w:val="lowerLetter"/>
      <w:lvlText w:val="%8."/>
      <w:lvlJc w:val="left"/>
      <w:pPr>
        <w:ind w:left="5939" w:hanging="360"/>
      </w:pPr>
      <w:rPr>
        <w:rFonts w:cs="Times New Roman"/>
      </w:rPr>
    </w:lvl>
    <w:lvl w:ilvl="8" w:tplc="0419001B">
      <w:start w:val="1"/>
      <w:numFmt w:val="lowerRoman"/>
      <w:lvlText w:val="%9."/>
      <w:lvlJc w:val="right"/>
      <w:pPr>
        <w:ind w:left="6659" w:hanging="180"/>
      </w:pPr>
      <w:rPr>
        <w:rFonts w:cs="Times New Roman"/>
      </w:rPr>
    </w:lvl>
  </w:abstractNum>
  <w:num w:numId="1">
    <w:abstractNumId w:val="17"/>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14"/>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3"/>
  </w:num>
  <w:num w:numId="9">
    <w:abstractNumId w:val="1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A40"/>
    <w:rsid w:val="00000B95"/>
    <w:rsid w:val="00000C33"/>
    <w:rsid w:val="00000E01"/>
    <w:rsid w:val="000051B6"/>
    <w:rsid w:val="00005769"/>
    <w:rsid w:val="0000717A"/>
    <w:rsid w:val="000170AB"/>
    <w:rsid w:val="00023D0C"/>
    <w:rsid w:val="0002470D"/>
    <w:rsid w:val="00032D00"/>
    <w:rsid w:val="000435E4"/>
    <w:rsid w:val="00043B9C"/>
    <w:rsid w:val="00062BF1"/>
    <w:rsid w:val="00063AA7"/>
    <w:rsid w:val="00067C11"/>
    <w:rsid w:val="00071D9C"/>
    <w:rsid w:val="00075779"/>
    <w:rsid w:val="00090611"/>
    <w:rsid w:val="00094EC1"/>
    <w:rsid w:val="00095B4D"/>
    <w:rsid w:val="00096740"/>
    <w:rsid w:val="000A722F"/>
    <w:rsid w:val="000B133E"/>
    <w:rsid w:val="000B3A75"/>
    <w:rsid w:val="000C2AA1"/>
    <w:rsid w:val="000D2673"/>
    <w:rsid w:val="000D297E"/>
    <w:rsid w:val="000D3E35"/>
    <w:rsid w:val="000E5359"/>
    <w:rsid w:val="000E7BEE"/>
    <w:rsid w:val="000F124D"/>
    <w:rsid w:val="000F256C"/>
    <w:rsid w:val="000F3DF0"/>
    <w:rsid w:val="00101707"/>
    <w:rsid w:val="001111CA"/>
    <w:rsid w:val="00113888"/>
    <w:rsid w:val="0011687F"/>
    <w:rsid w:val="0012105D"/>
    <w:rsid w:val="00124A35"/>
    <w:rsid w:val="0013671E"/>
    <w:rsid w:val="001379CC"/>
    <w:rsid w:val="001404BE"/>
    <w:rsid w:val="00141044"/>
    <w:rsid w:val="001456FE"/>
    <w:rsid w:val="0014678F"/>
    <w:rsid w:val="00146A0D"/>
    <w:rsid w:val="0016108E"/>
    <w:rsid w:val="001730EA"/>
    <w:rsid w:val="00174C05"/>
    <w:rsid w:val="001754E2"/>
    <w:rsid w:val="00185119"/>
    <w:rsid w:val="0018530E"/>
    <w:rsid w:val="001863B7"/>
    <w:rsid w:val="0019692E"/>
    <w:rsid w:val="001A0134"/>
    <w:rsid w:val="001B0F20"/>
    <w:rsid w:val="001B6E63"/>
    <w:rsid w:val="001C34E6"/>
    <w:rsid w:val="001C66F4"/>
    <w:rsid w:val="001D0FF8"/>
    <w:rsid w:val="001E4A54"/>
    <w:rsid w:val="00207005"/>
    <w:rsid w:val="00211408"/>
    <w:rsid w:val="0021571C"/>
    <w:rsid w:val="0022112B"/>
    <w:rsid w:val="002279A8"/>
    <w:rsid w:val="00230FCD"/>
    <w:rsid w:val="00234488"/>
    <w:rsid w:val="00234BD8"/>
    <w:rsid w:val="00236550"/>
    <w:rsid w:val="00236C26"/>
    <w:rsid w:val="00243292"/>
    <w:rsid w:val="00244F3D"/>
    <w:rsid w:val="00247560"/>
    <w:rsid w:val="0025381B"/>
    <w:rsid w:val="00263C33"/>
    <w:rsid w:val="00267096"/>
    <w:rsid w:val="00272080"/>
    <w:rsid w:val="00272278"/>
    <w:rsid w:val="00280FEA"/>
    <w:rsid w:val="00287F7F"/>
    <w:rsid w:val="00291481"/>
    <w:rsid w:val="00294263"/>
    <w:rsid w:val="002A022D"/>
    <w:rsid w:val="002A448F"/>
    <w:rsid w:val="002B1F0A"/>
    <w:rsid w:val="002B29CA"/>
    <w:rsid w:val="002B2E13"/>
    <w:rsid w:val="002B41B8"/>
    <w:rsid w:val="002C5936"/>
    <w:rsid w:val="002C5E7D"/>
    <w:rsid w:val="002D205E"/>
    <w:rsid w:val="002D5E68"/>
    <w:rsid w:val="002E0838"/>
    <w:rsid w:val="002F17EB"/>
    <w:rsid w:val="002F1F31"/>
    <w:rsid w:val="002F27C0"/>
    <w:rsid w:val="0030339B"/>
    <w:rsid w:val="00303CBF"/>
    <w:rsid w:val="00304DC3"/>
    <w:rsid w:val="0030617B"/>
    <w:rsid w:val="0032352E"/>
    <w:rsid w:val="00324F84"/>
    <w:rsid w:val="00335E50"/>
    <w:rsid w:val="003521EF"/>
    <w:rsid w:val="00354315"/>
    <w:rsid w:val="00355E62"/>
    <w:rsid w:val="00360F66"/>
    <w:rsid w:val="003650A4"/>
    <w:rsid w:val="003700B9"/>
    <w:rsid w:val="00377DE0"/>
    <w:rsid w:val="00382579"/>
    <w:rsid w:val="00387377"/>
    <w:rsid w:val="00396AF3"/>
    <w:rsid w:val="003B3D00"/>
    <w:rsid w:val="003C0BCA"/>
    <w:rsid w:val="003D0033"/>
    <w:rsid w:val="003D4312"/>
    <w:rsid w:val="003E5C06"/>
    <w:rsid w:val="003F421E"/>
    <w:rsid w:val="003F4682"/>
    <w:rsid w:val="003F63C0"/>
    <w:rsid w:val="00404097"/>
    <w:rsid w:val="0040605A"/>
    <w:rsid w:val="00407298"/>
    <w:rsid w:val="00425D6F"/>
    <w:rsid w:val="00435B8F"/>
    <w:rsid w:val="00440D7E"/>
    <w:rsid w:val="00443015"/>
    <w:rsid w:val="0045716E"/>
    <w:rsid w:val="00461F99"/>
    <w:rsid w:val="00475078"/>
    <w:rsid w:val="0047601F"/>
    <w:rsid w:val="004866BC"/>
    <w:rsid w:val="00487383"/>
    <w:rsid w:val="004A0DBA"/>
    <w:rsid w:val="004A19B5"/>
    <w:rsid w:val="004A572E"/>
    <w:rsid w:val="004A6A08"/>
    <w:rsid w:val="004A7E0C"/>
    <w:rsid w:val="004B701C"/>
    <w:rsid w:val="004C5A66"/>
    <w:rsid w:val="004D3B0A"/>
    <w:rsid w:val="004D41B3"/>
    <w:rsid w:val="004D449D"/>
    <w:rsid w:val="004F4374"/>
    <w:rsid w:val="005042BF"/>
    <w:rsid w:val="00512737"/>
    <w:rsid w:val="00515FDF"/>
    <w:rsid w:val="00520FF3"/>
    <w:rsid w:val="005235A2"/>
    <w:rsid w:val="005346F4"/>
    <w:rsid w:val="0053470E"/>
    <w:rsid w:val="00544CEC"/>
    <w:rsid w:val="0055268B"/>
    <w:rsid w:val="00563AC2"/>
    <w:rsid w:val="00565BD2"/>
    <w:rsid w:val="00570693"/>
    <w:rsid w:val="005713A5"/>
    <w:rsid w:val="0057597A"/>
    <w:rsid w:val="00577C1A"/>
    <w:rsid w:val="00580180"/>
    <w:rsid w:val="00582EB3"/>
    <w:rsid w:val="005856D0"/>
    <w:rsid w:val="0058631A"/>
    <w:rsid w:val="00595496"/>
    <w:rsid w:val="0059596C"/>
    <w:rsid w:val="0059645C"/>
    <w:rsid w:val="005A6671"/>
    <w:rsid w:val="005B241D"/>
    <w:rsid w:val="005B25F5"/>
    <w:rsid w:val="005C1283"/>
    <w:rsid w:val="005C3332"/>
    <w:rsid w:val="005C57D1"/>
    <w:rsid w:val="005C669D"/>
    <w:rsid w:val="005D3D71"/>
    <w:rsid w:val="005E0ED1"/>
    <w:rsid w:val="005E6567"/>
    <w:rsid w:val="005F1BD9"/>
    <w:rsid w:val="005F2AE4"/>
    <w:rsid w:val="005F2E3E"/>
    <w:rsid w:val="005F4E29"/>
    <w:rsid w:val="00600E0A"/>
    <w:rsid w:val="00606084"/>
    <w:rsid w:val="0061330F"/>
    <w:rsid w:val="006139A0"/>
    <w:rsid w:val="00616F0B"/>
    <w:rsid w:val="006177FB"/>
    <w:rsid w:val="00621C49"/>
    <w:rsid w:val="00632687"/>
    <w:rsid w:val="0063499E"/>
    <w:rsid w:val="00635F78"/>
    <w:rsid w:val="00650F27"/>
    <w:rsid w:val="00651460"/>
    <w:rsid w:val="006621D6"/>
    <w:rsid w:val="00666694"/>
    <w:rsid w:val="00675D5C"/>
    <w:rsid w:val="00676E35"/>
    <w:rsid w:val="006856E4"/>
    <w:rsid w:val="00685C78"/>
    <w:rsid w:val="00686D23"/>
    <w:rsid w:val="006926F5"/>
    <w:rsid w:val="0069327D"/>
    <w:rsid w:val="006A1288"/>
    <w:rsid w:val="006A1CBF"/>
    <w:rsid w:val="006A379E"/>
    <w:rsid w:val="006A7628"/>
    <w:rsid w:val="006B3557"/>
    <w:rsid w:val="006B427B"/>
    <w:rsid w:val="006B7D3E"/>
    <w:rsid w:val="006F4227"/>
    <w:rsid w:val="006F7915"/>
    <w:rsid w:val="007048B5"/>
    <w:rsid w:val="0072235F"/>
    <w:rsid w:val="0072575F"/>
    <w:rsid w:val="00725DAE"/>
    <w:rsid w:val="00730DEA"/>
    <w:rsid w:val="00735838"/>
    <w:rsid w:val="0073691E"/>
    <w:rsid w:val="007506C4"/>
    <w:rsid w:val="00762E7F"/>
    <w:rsid w:val="0076605F"/>
    <w:rsid w:val="00770682"/>
    <w:rsid w:val="007765D5"/>
    <w:rsid w:val="00782883"/>
    <w:rsid w:val="00797F64"/>
    <w:rsid w:val="007A1D3F"/>
    <w:rsid w:val="007A2AFF"/>
    <w:rsid w:val="007A3A42"/>
    <w:rsid w:val="007A74A0"/>
    <w:rsid w:val="007A7ADD"/>
    <w:rsid w:val="007A7B3D"/>
    <w:rsid w:val="007B01DA"/>
    <w:rsid w:val="007B2E4A"/>
    <w:rsid w:val="007B37BB"/>
    <w:rsid w:val="007D1907"/>
    <w:rsid w:val="007D449C"/>
    <w:rsid w:val="007E6BC9"/>
    <w:rsid w:val="007F7B6C"/>
    <w:rsid w:val="00810774"/>
    <w:rsid w:val="00811CC6"/>
    <w:rsid w:val="00815066"/>
    <w:rsid w:val="00835D73"/>
    <w:rsid w:val="008419F1"/>
    <w:rsid w:val="0085329D"/>
    <w:rsid w:val="008561B9"/>
    <w:rsid w:val="00862972"/>
    <w:rsid w:val="00867DF1"/>
    <w:rsid w:val="00872D4A"/>
    <w:rsid w:val="00876A86"/>
    <w:rsid w:val="00876FEF"/>
    <w:rsid w:val="0087755A"/>
    <w:rsid w:val="00894DF3"/>
    <w:rsid w:val="008A0871"/>
    <w:rsid w:val="008B2DAF"/>
    <w:rsid w:val="008B3347"/>
    <w:rsid w:val="008B7D60"/>
    <w:rsid w:val="008C65AF"/>
    <w:rsid w:val="008D3FF0"/>
    <w:rsid w:val="008E2B35"/>
    <w:rsid w:val="008E5635"/>
    <w:rsid w:val="008E779E"/>
    <w:rsid w:val="008F396A"/>
    <w:rsid w:val="008F65E6"/>
    <w:rsid w:val="00901C01"/>
    <w:rsid w:val="0090552D"/>
    <w:rsid w:val="00905B0F"/>
    <w:rsid w:val="00906111"/>
    <w:rsid w:val="00914200"/>
    <w:rsid w:val="00921B02"/>
    <w:rsid w:val="00931993"/>
    <w:rsid w:val="00932491"/>
    <w:rsid w:val="00934440"/>
    <w:rsid w:val="00940B1D"/>
    <w:rsid w:val="00943EB2"/>
    <w:rsid w:val="00945150"/>
    <w:rsid w:val="00946464"/>
    <w:rsid w:val="00947011"/>
    <w:rsid w:val="00954735"/>
    <w:rsid w:val="009605D6"/>
    <w:rsid w:val="00960C38"/>
    <w:rsid w:val="00966A44"/>
    <w:rsid w:val="00967D0C"/>
    <w:rsid w:val="00972CE7"/>
    <w:rsid w:val="00981A43"/>
    <w:rsid w:val="00983E61"/>
    <w:rsid w:val="00986B6F"/>
    <w:rsid w:val="00993FC3"/>
    <w:rsid w:val="009947B9"/>
    <w:rsid w:val="00994CE6"/>
    <w:rsid w:val="009B71B0"/>
    <w:rsid w:val="009C1F88"/>
    <w:rsid w:val="009C628D"/>
    <w:rsid w:val="009C641C"/>
    <w:rsid w:val="009E4CC5"/>
    <w:rsid w:val="009E7C0F"/>
    <w:rsid w:val="009F7561"/>
    <w:rsid w:val="00A14CC9"/>
    <w:rsid w:val="00A17759"/>
    <w:rsid w:val="00A21E1B"/>
    <w:rsid w:val="00A2296A"/>
    <w:rsid w:val="00A27CC3"/>
    <w:rsid w:val="00A31A9E"/>
    <w:rsid w:val="00A35E80"/>
    <w:rsid w:val="00A365A9"/>
    <w:rsid w:val="00A41E20"/>
    <w:rsid w:val="00A53912"/>
    <w:rsid w:val="00A53F3B"/>
    <w:rsid w:val="00A551ED"/>
    <w:rsid w:val="00A55209"/>
    <w:rsid w:val="00A63879"/>
    <w:rsid w:val="00A64B60"/>
    <w:rsid w:val="00A65BAF"/>
    <w:rsid w:val="00A833C0"/>
    <w:rsid w:val="00A92B2E"/>
    <w:rsid w:val="00A9647D"/>
    <w:rsid w:val="00A97CB8"/>
    <w:rsid w:val="00AA4446"/>
    <w:rsid w:val="00AA494B"/>
    <w:rsid w:val="00AB18D4"/>
    <w:rsid w:val="00AB1E86"/>
    <w:rsid w:val="00AB3BF8"/>
    <w:rsid w:val="00AB43B0"/>
    <w:rsid w:val="00AC17E9"/>
    <w:rsid w:val="00AD0AB8"/>
    <w:rsid w:val="00AE1868"/>
    <w:rsid w:val="00AE4745"/>
    <w:rsid w:val="00AE5B3E"/>
    <w:rsid w:val="00AF5569"/>
    <w:rsid w:val="00AF5E3E"/>
    <w:rsid w:val="00AF775E"/>
    <w:rsid w:val="00B02103"/>
    <w:rsid w:val="00B03B66"/>
    <w:rsid w:val="00B31557"/>
    <w:rsid w:val="00B31B70"/>
    <w:rsid w:val="00B34653"/>
    <w:rsid w:val="00B40E92"/>
    <w:rsid w:val="00B46ACF"/>
    <w:rsid w:val="00B506D1"/>
    <w:rsid w:val="00B5212F"/>
    <w:rsid w:val="00B5363A"/>
    <w:rsid w:val="00B54714"/>
    <w:rsid w:val="00B5664A"/>
    <w:rsid w:val="00B70E88"/>
    <w:rsid w:val="00B7615B"/>
    <w:rsid w:val="00B81BE5"/>
    <w:rsid w:val="00B86B54"/>
    <w:rsid w:val="00B93092"/>
    <w:rsid w:val="00B93388"/>
    <w:rsid w:val="00B94EAB"/>
    <w:rsid w:val="00B96EC3"/>
    <w:rsid w:val="00BA03C6"/>
    <w:rsid w:val="00BB0ACC"/>
    <w:rsid w:val="00BB2677"/>
    <w:rsid w:val="00BB2E7E"/>
    <w:rsid w:val="00BB5063"/>
    <w:rsid w:val="00BC6BA5"/>
    <w:rsid w:val="00BD2AE8"/>
    <w:rsid w:val="00BD51E1"/>
    <w:rsid w:val="00BE7257"/>
    <w:rsid w:val="00BF17FC"/>
    <w:rsid w:val="00BF2376"/>
    <w:rsid w:val="00BF65D9"/>
    <w:rsid w:val="00BF6B2B"/>
    <w:rsid w:val="00C128FC"/>
    <w:rsid w:val="00C138A4"/>
    <w:rsid w:val="00C16FB6"/>
    <w:rsid w:val="00C21A2D"/>
    <w:rsid w:val="00C23E67"/>
    <w:rsid w:val="00C516A2"/>
    <w:rsid w:val="00C54578"/>
    <w:rsid w:val="00C6007C"/>
    <w:rsid w:val="00C612BB"/>
    <w:rsid w:val="00C70470"/>
    <w:rsid w:val="00C7515D"/>
    <w:rsid w:val="00C761EA"/>
    <w:rsid w:val="00C765F9"/>
    <w:rsid w:val="00C7672C"/>
    <w:rsid w:val="00C834FC"/>
    <w:rsid w:val="00C84A2B"/>
    <w:rsid w:val="00C91A04"/>
    <w:rsid w:val="00C925CF"/>
    <w:rsid w:val="00C97750"/>
    <w:rsid w:val="00CA2E26"/>
    <w:rsid w:val="00CB2108"/>
    <w:rsid w:val="00CC3931"/>
    <w:rsid w:val="00CC7A1A"/>
    <w:rsid w:val="00CD1736"/>
    <w:rsid w:val="00CD303F"/>
    <w:rsid w:val="00CD47CF"/>
    <w:rsid w:val="00CE3E9A"/>
    <w:rsid w:val="00CE7122"/>
    <w:rsid w:val="00D01E66"/>
    <w:rsid w:val="00D03030"/>
    <w:rsid w:val="00D04C47"/>
    <w:rsid w:val="00D06564"/>
    <w:rsid w:val="00D1092E"/>
    <w:rsid w:val="00D17DDF"/>
    <w:rsid w:val="00D24F21"/>
    <w:rsid w:val="00D261B2"/>
    <w:rsid w:val="00D338CD"/>
    <w:rsid w:val="00D374C2"/>
    <w:rsid w:val="00D418A0"/>
    <w:rsid w:val="00D51147"/>
    <w:rsid w:val="00D5258F"/>
    <w:rsid w:val="00D54F61"/>
    <w:rsid w:val="00D620E6"/>
    <w:rsid w:val="00D624CD"/>
    <w:rsid w:val="00D678DA"/>
    <w:rsid w:val="00D735AD"/>
    <w:rsid w:val="00D750AE"/>
    <w:rsid w:val="00D8762E"/>
    <w:rsid w:val="00D9466B"/>
    <w:rsid w:val="00DA0DCD"/>
    <w:rsid w:val="00DA746D"/>
    <w:rsid w:val="00DB2CC4"/>
    <w:rsid w:val="00DC25B7"/>
    <w:rsid w:val="00DC72ED"/>
    <w:rsid w:val="00DD1D99"/>
    <w:rsid w:val="00DD285C"/>
    <w:rsid w:val="00DD53A5"/>
    <w:rsid w:val="00DD7C5A"/>
    <w:rsid w:val="00DE6DF5"/>
    <w:rsid w:val="00DF321E"/>
    <w:rsid w:val="00DF5D97"/>
    <w:rsid w:val="00E03554"/>
    <w:rsid w:val="00E0650D"/>
    <w:rsid w:val="00E10879"/>
    <w:rsid w:val="00E117BE"/>
    <w:rsid w:val="00E11A24"/>
    <w:rsid w:val="00E12D82"/>
    <w:rsid w:val="00E14BA0"/>
    <w:rsid w:val="00E16248"/>
    <w:rsid w:val="00E22954"/>
    <w:rsid w:val="00E25330"/>
    <w:rsid w:val="00E31B81"/>
    <w:rsid w:val="00E34B51"/>
    <w:rsid w:val="00E3664C"/>
    <w:rsid w:val="00E46D6E"/>
    <w:rsid w:val="00E57FB6"/>
    <w:rsid w:val="00E642ED"/>
    <w:rsid w:val="00E66298"/>
    <w:rsid w:val="00E735B1"/>
    <w:rsid w:val="00E74FA5"/>
    <w:rsid w:val="00E7548B"/>
    <w:rsid w:val="00E81BBD"/>
    <w:rsid w:val="00E864BE"/>
    <w:rsid w:val="00E95266"/>
    <w:rsid w:val="00EA027A"/>
    <w:rsid w:val="00EA504F"/>
    <w:rsid w:val="00EB01EB"/>
    <w:rsid w:val="00EB1E80"/>
    <w:rsid w:val="00EB259F"/>
    <w:rsid w:val="00EB48C4"/>
    <w:rsid w:val="00EC6014"/>
    <w:rsid w:val="00EC62E7"/>
    <w:rsid w:val="00ED138B"/>
    <w:rsid w:val="00ED3B6D"/>
    <w:rsid w:val="00ED5A40"/>
    <w:rsid w:val="00EE38B1"/>
    <w:rsid w:val="00EE4282"/>
    <w:rsid w:val="00EE746E"/>
    <w:rsid w:val="00EF38AE"/>
    <w:rsid w:val="00EF4738"/>
    <w:rsid w:val="00EF5674"/>
    <w:rsid w:val="00F01E51"/>
    <w:rsid w:val="00F02C34"/>
    <w:rsid w:val="00F05264"/>
    <w:rsid w:val="00F05C0E"/>
    <w:rsid w:val="00F13995"/>
    <w:rsid w:val="00F2255F"/>
    <w:rsid w:val="00F2515B"/>
    <w:rsid w:val="00F26989"/>
    <w:rsid w:val="00F34054"/>
    <w:rsid w:val="00F34428"/>
    <w:rsid w:val="00F41286"/>
    <w:rsid w:val="00F47F4B"/>
    <w:rsid w:val="00F50373"/>
    <w:rsid w:val="00F5096F"/>
    <w:rsid w:val="00F51195"/>
    <w:rsid w:val="00F516A6"/>
    <w:rsid w:val="00F62D6F"/>
    <w:rsid w:val="00F63D01"/>
    <w:rsid w:val="00F71DA5"/>
    <w:rsid w:val="00F77EA6"/>
    <w:rsid w:val="00F80169"/>
    <w:rsid w:val="00F81BA2"/>
    <w:rsid w:val="00F8244C"/>
    <w:rsid w:val="00F868FF"/>
    <w:rsid w:val="00F90AB2"/>
    <w:rsid w:val="00F93CA8"/>
    <w:rsid w:val="00FA09B8"/>
    <w:rsid w:val="00FA181B"/>
    <w:rsid w:val="00FB45D3"/>
    <w:rsid w:val="00FB6C3F"/>
    <w:rsid w:val="00FC1ADB"/>
    <w:rsid w:val="00FC30C0"/>
    <w:rsid w:val="00FC517A"/>
    <w:rsid w:val="00FC7BF0"/>
    <w:rsid w:val="00FD26B1"/>
    <w:rsid w:val="00FD2F07"/>
    <w:rsid w:val="00FD72DB"/>
    <w:rsid w:val="00FE009B"/>
    <w:rsid w:val="00FE05EE"/>
    <w:rsid w:val="00FE1548"/>
    <w:rsid w:val="00FE5516"/>
    <w:rsid w:val="00FE57AD"/>
    <w:rsid w:val="00FF47AA"/>
    <w:rsid w:val="00FF5BFC"/>
    <w:rsid w:val="00FF6417"/>
    <w:rsid w:val="00FF7E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926807C-1E58-4BCE-9A55-E52A94247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054"/>
    <w:pPr>
      <w:spacing w:after="200" w:line="276" w:lineRule="auto"/>
    </w:pPr>
    <w:rPr>
      <w:rFonts w:ascii="Calibri" w:eastAsia="Calibri" w:hAnsi="Calibri" w:cs="Times New Roman"/>
    </w:rPr>
  </w:style>
  <w:style w:type="paragraph" w:styleId="2">
    <w:name w:val="heading 2"/>
    <w:basedOn w:val="a"/>
    <w:next w:val="a"/>
    <w:link w:val="20"/>
    <w:uiPriority w:val="99"/>
    <w:qFormat/>
    <w:rsid w:val="006F7915"/>
    <w:pPr>
      <w:keepNext/>
      <w:spacing w:before="240" w:after="60" w:line="240" w:lineRule="auto"/>
      <w:outlineLvl w:val="1"/>
    </w:pPr>
    <w:rPr>
      <w:rFonts w:ascii="Arial" w:eastAsia="Times New Roman" w:hAnsi="Arial"/>
      <w:b/>
      <w:i/>
      <w:sz w:val="28"/>
      <w:szCs w:val="20"/>
      <w:lang w:eastAsia="ru-RU"/>
    </w:rPr>
  </w:style>
  <w:style w:type="paragraph" w:styleId="3">
    <w:name w:val="heading 3"/>
    <w:basedOn w:val="a"/>
    <w:next w:val="a"/>
    <w:link w:val="30"/>
    <w:uiPriority w:val="99"/>
    <w:qFormat/>
    <w:rsid w:val="006F7915"/>
    <w:pPr>
      <w:keepNext/>
      <w:keepLines/>
      <w:spacing w:before="40" w:after="0"/>
      <w:outlineLvl w:val="2"/>
    </w:pPr>
    <w:rPr>
      <w:rFonts w:ascii="Cambria" w:eastAsia="Times New Roman" w:hAnsi="Cambria"/>
      <w:color w:val="243F60"/>
      <w:sz w:val="24"/>
      <w:szCs w:val="24"/>
    </w:rPr>
  </w:style>
  <w:style w:type="paragraph" w:styleId="6">
    <w:name w:val="heading 6"/>
    <w:basedOn w:val="a"/>
    <w:next w:val="a"/>
    <w:link w:val="60"/>
    <w:uiPriority w:val="99"/>
    <w:qFormat/>
    <w:rsid w:val="006F7915"/>
    <w:pPr>
      <w:spacing w:before="240" w:after="60"/>
      <w:outlineLvl w:val="5"/>
    </w:pPr>
    <w:rPr>
      <w:rFonts w:eastAsia="Times New Roman"/>
      <w:b/>
      <w:sz w:val="20"/>
      <w:szCs w:val="20"/>
      <w:lang w:eastAsia="ru-RU"/>
    </w:rPr>
  </w:style>
  <w:style w:type="paragraph" w:styleId="7">
    <w:name w:val="heading 7"/>
    <w:basedOn w:val="a"/>
    <w:next w:val="a"/>
    <w:link w:val="70"/>
    <w:uiPriority w:val="99"/>
    <w:qFormat/>
    <w:rsid w:val="006F7915"/>
    <w:pPr>
      <w:spacing w:before="240" w:after="60"/>
      <w:outlineLvl w:val="6"/>
    </w:pPr>
    <w:rPr>
      <w:rFonts w:eastAsia="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16108E"/>
    <w:pPr>
      <w:spacing w:after="120"/>
      <w:ind w:left="283"/>
    </w:pPr>
    <w:rPr>
      <w:sz w:val="20"/>
      <w:szCs w:val="20"/>
      <w:lang w:eastAsia="ru-RU"/>
    </w:rPr>
  </w:style>
  <w:style w:type="character" w:customStyle="1" w:styleId="a4">
    <w:name w:val="Основной текст с отступом Знак"/>
    <w:basedOn w:val="a0"/>
    <w:link w:val="a3"/>
    <w:uiPriority w:val="99"/>
    <w:rsid w:val="0016108E"/>
    <w:rPr>
      <w:rFonts w:ascii="Calibri" w:eastAsia="Calibri" w:hAnsi="Calibri" w:cs="Times New Roman"/>
      <w:sz w:val="20"/>
      <w:szCs w:val="20"/>
      <w:lang w:eastAsia="ru-RU"/>
    </w:rPr>
  </w:style>
  <w:style w:type="paragraph" w:styleId="a5">
    <w:name w:val="No Spacing"/>
    <w:uiPriority w:val="99"/>
    <w:qFormat/>
    <w:rsid w:val="0016108E"/>
    <w:pPr>
      <w:spacing w:after="0" w:line="240" w:lineRule="auto"/>
    </w:pPr>
    <w:rPr>
      <w:rFonts w:ascii="Calibri" w:eastAsia="Calibri" w:hAnsi="Calibri" w:cs="Times New Roman"/>
    </w:rPr>
  </w:style>
  <w:style w:type="character" w:customStyle="1" w:styleId="a6">
    <w:name w:val="Основной текст_"/>
    <w:basedOn w:val="a0"/>
    <w:link w:val="21"/>
    <w:uiPriority w:val="99"/>
    <w:rsid w:val="00F51195"/>
    <w:rPr>
      <w:rFonts w:ascii="Times New Roman" w:eastAsia="Times New Roman" w:hAnsi="Times New Roman"/>
      <w:b/>
      <w:bCs/>
      <w:shd w:val="clear" w:color="auto" w:fill="FFFFFF"/>
    </w:rPr>
  </w:style>
  <w:style w:type="paragraph" w:customStyle="1" w:styleId="21">
    <w:name w:val="Основной текст2"/>
    <w:basedOn w:val="a"/>
    <w:link w:val="a6"/>
    <w:uiPriority w:val="99"/>
    <w:rsid w:val="00F51195"/>
    <w:pPr>
      <w:widowControl w:val="0"/>
      <w:shd w:val="clear" w:color="auto" w:fill="FFFFFF"/>
      <w:spacing w:after="360" w:line="0" w:lineRule="atLeast"/>
    </w:pPr>
    <w:rPr>
      <w:rFonts w:ascii="Times New Roman" w:eastAsia="Times New Roman" w:hAnsi="Times New Roman" w:cstheme="minorBidi"/>
      <w:b/>
      <w:bCs/>
    </w:rPr>
  </w:style>
  <w:style w:type="character" w:customStyle="1" w:styleId="a7">
    <w:name w:val="Подпись к таблице"/>
    <w:basedOn w:val="a0"/>
    <w:uiPriority w:val="99"/>
    <w:rsid w:val="00F5119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1">
    <w:name w:val="Основной текст1"/>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character" w:customStyle="1" w:styleId="a8">
    <w:name w:val="Основной текст + Не полужирный"/>
    <w:basedOn w:val="a6"/>
    <w:uiPriority w:val="99"/>
    <w:rsid w:val="00F51195"/>
    <w:rPr>
      <w:rFonts w:ascii="Times New Roman" w:eastAsia="Times New Roman" w:hAnsi="Times New Roman"/>
      <w:b/>
      <w:bCs/>
      <w:color w:val="000000"/>
      <w:spacing w:val="0"/>
      <w:w w:val="100"/>
      <w:position w:val="0"/>
      <w:shd w:val="clear" w:color="auto" w:fill="FFFFFF"/>
      <w:lang w:val="ru-RU" w:eastAsia="ru-RU" w:bidi="ru-RU"/>
    </w:rPr>
  </w:style>
  <w:style w:type="numbering" w:customStyle="1" w:styleId="10">
    <w:name w:val="Нет списка1"/>
    <w:next w:val="a2"/>
    <w:uiPriority w:val="99"/>
    <w:semiHidden/>
    <w:unhideWhenUsed/>
    <w:rsid w:val="00AF775E"/>
  </w:style>
  <w:style w:type="character" w:styleId="a9">
    <w:name w:val="Hyperlink"/>
    <w:basedOn w:val="a0"/>
    <w:uiPriority w:val="99"/>
    <w:unhideWhenUsed/>
    <w:rsid w:val="00AF775E"/>
    <w:rPr>
      <w:color w:val="0563C1"/>
      <w:u w:val="single"/>
    </w:rPr>
  </w:style>
  <w:style w:type="character" w:styleId="aa">
    <w:name w:val="FollowedHyperlink"/>
    <w:basedOn w:val="a0"/>
    <w:uiPriority w:val="99"/>
    <w:semiHidden/>
    <w:unhideWhenUsed/>
    <w:rsid w:val="00AF775E"/>
    <w:rPr>
      <w:color w:val="954F72"/>
      <w:u w:val="single"/>
    </w:rPr>
  </w:style>
  <w:style w:type="paragraph" w:customStyle="1" w:styleId="xl65">
    <w:name w:val="xl6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7">
    <w:name w:val="xl6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customStyle="1" w:styleId="xl68">
    <w:name w:val="xl68"/>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69">
    <w:name w:val="xl69"/>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0">
    <w:name w:val="xl70"/>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color w:val="000000"/>
      <w:sz w:val="24"/>
      <w:szCs w:val="24"/>
      <w:lang w:eastAsia="ru-RU"/>
    </w:rPr>
  </w:style>
  <w:style w:type="paragraph" w:customStyle="1" w:styleId="xl71">
    <w:name w:val="xl71"/>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2">
    <w:name w:val="xl72"/>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3">
    <w:name w:val="xl73"/>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74">
    <w:name w:val="xl74"/>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5">
    <w:name w:val="xl75"/>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olor w:val="000000"/>
      <w:sz w:val="24"/>
      <w:szCs w:val="24"/>
      <w:lang w:eastAsia="ru-RU"/>
    </w:rPr>
  </w:style>
  <w:style w:type="paragraph" w:customStyle="1" w:styleId="xl76">
    <w:name w:val="xl76"/>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77">
    <w:name w:val="xl77"/>
    <w:basedOn w:val="a"/>
    <w:uiPriority w:val="99"/>
    <w:rsid w:val="00AF775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000000"/>
      <w:sz w:val="24"/>
      <w:szCs w:val="24"/>
      <w:lang w:eastAsia="ru-RU"/>
    </w:rPr>
  </w:style>
  <w:style w:type="paragraph" w:styleId="ab">
    <w:name w:val="Balloon Text"/>
    <w:basedOn w:val="a"/>
    <w:link w:val="ac"/>
    <w:uiPriority w:val="99"/>
    <w:semiHidden/>
    <w:unhideWhenUsed/>
    <w:rsid w:val="00032D00"/>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32D00"/>
    <w:rPr>
      <w:rFonts w:ascii="Segoe UI" w:eastAsia="Calibri" w:hAnsi="Segoe UI" w:cs="Segoe UI"/>
      <w:sz w:val="18"/>
      <w:szCs w:val="18"/>
    </w:rPr>
  </w:style>
  <w:style w:type="paragraph" w:styleId="ad">
    <w:name w:val="List Paragraph"/>
    <w:basedOn w:val="a"/>
    <w:uiPriority w:val="99"/>
    <w:qFormat/>
    <w:rsid w:val="00FE57AD"/>
    <w:pPr>
      <w:ind w:left="720"/>
      <w:contextualSpacing/>
    </w:pPr>
  </w:style>
  <w:style w:type="paragraph" w:customStyle="1" w:styleId="ConsPlusNormal">
    <w:name w:val="ConsPlusNormal"/>
    <w:uiPriority w:val="99"/>
    <w:rsid w:val="00F34054"/>
    <w:pPr>
      <w:widowControl w:val="0"/>
      <w:autoSpaceDE w:val="0"/>
      <w:autoSpaceDN w:val="0"/>
      <w:spacing w:after="0" w:line="240" w:lineRule="auto"/>
    </w:pPr>
    <w:rPr>
      <w:rFonts w:ascii="Calibri" w:eastAsia="Times New Roman" w:hAnsi="Calibri" w:cs="Calibri"/>
      <w:szCs w:val="20"/>
      <w:lang w:eastAsia="ru-RU"/>
    </w:rPr>
  </w:style>
  <w:style w:type="table" w:styleId="ae">
    <w:name w:val="Table Grid"/>
    <w:basedOn w:val="a1"/>
    <w:rsid w:val="005C1283"/>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uiPriority w:val="99"/>
    <w:rsid w:val="00063AA7"/>
    <w:pPr>
      <w:spacing w:before="100" w:beforeAutospacing="1" w:after="100" w:afterAutospacing="1" w:line="240" w:lineRule="auto"/>
      <w:jc w:val="right"/>
      <w:textAlignment w:val="center"/>
    </w:pPr>
    <w:rPr>
      <w:rFonts w:ascii="Times New Roman" w:eastAsia="Times New Roman" w:hAnsi="Times New Roman"/>
      <w:sz w:val="28"/>
      <w:szCs w:val="28"/>
      <w:lang w:eastAsia="ru-RU"/>
    </w:rPr>
  </w:style>
  <w:style w:type="paragraph" w:customStyle="1" w:styleId="xl64">
    <w:name w:val="xl6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78">
    <w:name w:val="xl78"/>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color w:val="000000"/>
      <w:sz w:val="24"/>
      <w:szCs w:val="24"/>
      <w:lang w:eastAsia="ru-RU"/>
    </w:rPr>
  </w:style>
  <w:style w:type="paragraph" w:customStyle="1" w:styleId="xl79">
    <w:name w:val="xl79"/>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0">
    <w:name w:val="xl80"/>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i/>
      <w:iCs/>
      <w:color w:val="000000"/>
      <w:sz w:val="24"/>
      <w:szCs w:val="24"/>
      <w:lang w:eastAsia="ru-RU"/>
    </w:rPr>
  </w:style>
  <w:style w:type="paragraph" w:customStyle="1" w:styleId="xl81">
    <w:name w:val="xl81"/>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color w:val="000000"/>
      <w:sz w:val="24"/>
      <w:szCs w:val="24"/>
      <w:lang w:eastAsia="ru-RU"/>
    </w:rPr>
  </w:style>
  <w:style w:type="paragraph" w:customStyle="1" w:styleId="xl82">
    <w:name w:val="xl82"/>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24"/>
      <w:szCs w:val="24"/>
      <w:lang w:eastAsia="ru-RU"/>
    </w:rPr>
  </w:style>
  <w:style w:type="paragraph" w:customStyle="1" w:styleId="xl83">
    <w:name w:val="xl83"/>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color w:val="000000"/>
      <w:sz w:val="24"/>
      <w:szCs w:val="24"/>
      <w:lang w:eastAsia="ru-RU"/>
    </w:rPr>
  </w:style>
  <w:style w:type="paragraph" w:customStyle="1" w:styleId="xl84">
    <w:name w:val="xl84"/>
    <w:basedOn w:val="a"/>
    <w:uiPriority w:val="99"/>
    <w:rsid w:val="00063A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5">
    <w:name w:val="xl85"/>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6">
    <w:name w:val="xl86"/>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7">
    <w:name w:val="xl87"/>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88">
    <w:name w:val="xl88"/>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lang w:eastAsia="ru-RU"/>
    </w:rPr>
  </w:style>
  <w:style w:type="paragraph" w:customStyle="1" w:styleId="xl89">
    <w:name w:val="xl89"/>
    <w:basedOn w:val="a"/>
    <w:uiPriority w:val="99"/>
    <w:rsid w:val="005759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lang w:eastAsia="ru-RU"/>
    </w:rPr>
  </w:style>
  <w:style w:type="paragraph" w:customStyle="1" w:styleId="ConsNonformat">
    <w:name w:val="ConsNonformat"/>
    <w:rsid w:val="000D3E35"/>
    <w:pPr>
      <w:widowControl w:val="0"/>
      <w:spacing w:after="0" w:line="240" w:lineRule="auto"/>
    </w:pPr>
    <w:rPr>
      <w:rFonts w:ascii="Courier New" w:eastAsia="Times New Roman" w:hAnsi="Courier New" w:cs="Courier New"/>
      <w:sz w:val="20"/>
      <w:szCs w:val="20"/>
      <w:lang w:eastAsia="ru-RU"/>
    </w:rPr>
  </w:style>
  <w:style w:type="paragraph" w:styleId="af">
    <w:name w:val="header"/>
    <w:basedOn w:val="a"/>
    <w:link w:val="af0"/>
    <w:uiPriority w:val="99"/>
    <w:unhideWhenUsed/>
    <w:rsid w:val="000D3E35"/>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0D3E35"/>
    <w:rPr>
      <w:rFonts w:ascii="Calibri" w:eastAsia="Calibri" w:hAnsi="Calibri" w:cs="Times New Roman"/>
    </w:rPr>
  </w:style>
  <w:style w:type="paragraph" w:styleId="af1">
    <w:name w:val="footer"/>
    <w:basedOn w:val="a"/>
    <w:link w:val="af2"/>
    <w:uiPriority w:val="99"/>
    <w:unhideWhenUsed/>
    <w:rsid w:val="000D3E35"/>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0D3E35"/>
    <w:rPr>
      <w:rFonts w:ascii="Calibri" w:eastAsia="Calibri" w:hAnsi="Calibri" w:cs="Times New Roman"/>
    </w:rPr>
  </w:style>
  <w:style w:type="paragraph" w:styleId="af3">
    <w:name w:val="Normal (Web)"/>
    <w:basedOn w:val="a"/>
    <w:uiPriority w:val="99"/>
    <w:semiHidden/>
    <w:unhideWhenUsed/>
    <w:rsid w:val="00094EC1"/>
    <w:pPr>
      <w:spacing w:before="100" w:beforeAutospacing="1" w:after="100" w:afterAutospacing="1" w:line="240" w:lineRule="auto"/>
    </w:pPr>
    <w:rPr>
      <w:rFonts w:ascii="Times New Roman" w:eastAsia="Times New Roman" w:hAnsi="Times New Roman"/>
      <w:sz w:val="24"/>
      <w:szCs w:val="24"/>
      <w:lang w:eastAsia="ru-RU"/>
    </w:rPr>
  </w:style>
  <w:style w:type="paragraph" w:styleId="4">
    <w:name w:val="toc 4"/>
    <w:autoRedefine/>
    <w:rsid w:val="00C7672C"/>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9"/>
    <w:rsid w:val="006F7915"/>
    <w:rPr>
      <w:rFonts w:ascii="Arial" w:eastAsia="Times New Roman" w:hAnsi="Arial" w:cs="Times New Roman"/>
      <w:b/>
      <w:i/>
      <w:sz w:val="28"/>
      <w:szCs w:val="20"/>
      <w:lang w:eastAsia="ru-RU"/>
    </w:rPr>
  </w:style>
  <w:style w:type="character" w:customStyle="1" w:styleId="30">
    <w:name w:val="Заголовок 3 Знак"/>
    <w:basedOn w:val="a0"/>
    <w:link w:val="3"/>
    <w:uiPriority w:val="99"/>
    <w:rsid w:val="006F7915"/>
    <w:rPr>
      <w:rFonts w:ascii="Cambria" w:eastAsia="Times New Roman" w:hAnsi="Cambria" w:cs="Times New Roman"/>
      <w:color w:val="243F60"/>
      <w:sz w:val="24"/>
      <w:szCs w:val="24"/>
    </w:rPr>
  </w:style>
  <w:style w:type="character" w:customStyle="1" w:styleId="60">
    <w:name w:val="Заголовок 6 Знак"/>
    <w:basedOn w:val="a0"/>
    <w:link w:val="6"/>
    <w:uiPriority w:val="99"/>
    <w:rsid w:val="006F7915"/>
    <w:rPr>
      <w:rFonts w:ascii="Calibri" w:eastAsia="Times New Roman" w:hAnsi="Calibri" w:cs="Times New Roman"/>
      <w:b/>
      <w:sz w:val="20"/>
      <w:szCs w:val="20"/>
      <w:lang w:eastAsia="ru-RU"/>
    </w:rPr>
  </w:style>
  <w:style w:type="character" w:customStyle="1" w:styleId="70">
    <w:name w:val="Заголовок 7 Знак"/>
    <w:basedOn w:val="a0"/>
    <w:link w:val="7"/>
    <w:uiPriority w:val="99"/>
    <w:rsid w:val="006F7915"/>
    <w:rPr>
      <w:rFonts w:ascii="Calibri" w:eastAsia="Times New Roman" w:hAnsi="Calibri" w:cs="Times New Roman"/>
      <w:sz w:val="24"/>
      <w:szCs w:val="20"/>
      <w:lang w:eastAsia="ru-RU"/>
    </w:rPr>
  </w:style>
  <w:style w:type="numbering" w:customStyle="1" w:styleId="22">
    <w:name w:val="Нет списка2"/>
    <w:next w:val="a2"/>
    <w:uiPriority w:val="99"/>
    <w:semiHidden/>
    <w:unhideWhenUsed/>
    <w:rsid w:val="006F7915"/>
  </w:style>
  <w:style w:type="paragraph" w:styleId="23">
    <w:name w:val="Body Text 2"/>
    <w:basedOn w:val="a"/>
    <w:link w:val="210"/>
    <w:uiPriority w:val="99"/>
    <w:semiHidden/>
    <w:rsid w:val="006F7915"/>
    <w:pPr>
      <w:spacing w:after="120" w:line="480" w:lineRule="auto"/>
    </w:pPr>
    <w:rPr>
      <w:rFonts w:eastAsia="Times New Roman"/>
      <w:sz w:val="20"/>
      <w:szCs w:val="20"/>
      <w:lang w:eastAsia="ru-RU"/>
    </w:rPr>
  </w:style>
  <w:style w:type="character" w:customStyle="1" w:styleId="24">
    <w:name w:val="Основной текст 2 Знак"/>
    <w:basedOn w:val="a0"/>
    <w:uiPriority w:val="99"/>
    <w:semiHidden/>
    <w:rsid w:val="006F7915"/>
    <w:rPr>
      <w:rFonts w:ascii="Calibri" w:eastAsia="Calibri" w:hAnsi="Calibri" w:cs="Times New Roman"/>
    </w:rPr>
  </w:style>
  <w:style w:type="character" w:customStyle="1" w:styleId="210">
    <w:name w:val="Основной текст 2 Знак1"/>
    <w:basedOn w:val="a0"/>
    <w:link w:val="23"/>
    <w:uiPriority w:val="99"/>
    <w:semiHidden/>
    <w:locked/>
    <w:rsid w:val="006F7915"/>
    <w:rPr>
      <w:rFonts w:ascii="Calibri" w:eastAsia="Times New Roman" w:hAnsi="Calibri" w:cs="Times New Roman"/>
      <w:sz w:val="20"/>
      <w:szCs w:val="20"/>
      <w:lang w:eastAsia="ru-RU"/>
    </w:rPr>
  </w:style>
  <w:style w:type="character" w:customStyle="1" w:styleId="11">
    <w:name w:val="Текст выноски Знак1"/>
    <w:basedOn w:val="a0"/>
    <w:uiPriority w:val="99"/>
    <w:semiHidden/>
    <w:rsid w:val="006F7915"/>
    <w:rPr>
      <w:rFonts w:ascii="Segoe UI" w:hAnsi="Segoe UI" w:cs="Segoe UI"/>
      <w:sz w:val="18"/>
      <w:szCs w:val="18"/>
      <w:lang w:eastAsia="en-US"/>
    </w:rPr>
  </w:style>
  <w:style w:type="character" w:customStyle="1" w:styleId="12">
    <w:name w:val="Основной текст с отступом Знак1"/>
    <w:basedOn w:val="a0"/>
    <w:uiPriority w:val="99"/>
    <w:locked/>
    <w:rsid w:val="006F7915"/>
    <w:rPr>
      <w:rFonts w:ascii="Calibri" w:hAnsi="Calibri" w:cs="Times New Roman"/>
    </w:rPr>
  </w:style>
  <w:style w:type="paragraph" w:customStyle="1" w:styleId="ConsPlusNonformat">
    <w:name w:val="ConsPlusNonformat"/>
    <w:uiPriority w:val="99"/>
    <w:rsid w:val="006F791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xl90">
    <w:name w:val="xl90"/>
    <w:basedOn w:val="a"/>
    <w:uiPriority w:val="99"/>
    <w:rsid w:val="006F791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1">
    <w:name w:val="xl91"/>
    <w:basedOn w:val="a"/>
    <w:uiPriority w:val="99"/>
    <w:rsid w:val="006F791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2">
    <w:name w:val="xl92"/>
    <w:basedOn w:val="a"/>
    <w:uiPriority w:val="99"/>
    <w:rsid w:val="006F7915"/>
    <w:pPr>
      <w:pBdr>
        <w:top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3">
    <w:name w:val="xl93"/>
    <w:basedOn w:val="a"/>
    <w:uiPriority w:val="99"/>
    <w:rsid w:val="006F791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4">
    <w:name w:val="xl94"/>
    <w:basedOn w:val="a"/>
    <w:uiPriority w:val="99"/>
    <w:rsid w:val="006F7915"/>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5">
    <w:name w:val="xl95"/>
    <w:basedOn w:val="a"/>
    <w:uiPriority w:val="99"/>
    <w:rsid w:val="006F7915"/>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paragraph" w:customStyle="1" w:styleId="xl96">
    <w:name w:val="xl96"/>
    <w:basedOn w:val="a"/>
    <w:uiPriority w:val="99"/>
    <w:rsid w:val="006F7915"/>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4"/>
      <w:szCs w:val="24"/>
      <w:lang w:eastAsia="ru-RU"/>
    </w:rPr>
  </w:style>
  <w:style w:type="table" w:customStyle="1" w:styleId="13">
    <w:name w:val="Сетка таблицы1"/>
    <w:basedOn w:val="a1"/>
    <w:next w:val="ae"/>
    <w:uiPriority w:val="99"/>
    <w:locked/>
    <w:rsid w:val="006F7915"/>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Подпись к таблице1"/>
    <w:basedOn w:val="a"/>
    <w:link w:val="af4"/>
    <w:uiPriority w:val="99"/>
    <w:rsid w:val="006F7915"/>
    <w:pPr>
      <w:widowControl w:val="0"/>
      <w:shd w:val="clear" w:color="auto" w:fill="FFFFFF"/>
      <w:spacing w:after="0" w:line="298" w:lineRule="exact"/>
      <w:jc w:val="center"/>
    </w:pPr>
    <w:rPr>
      <w:rFonts w:ascii="Times New Roman" w:eastAsia="Times New Roman" w:hAnsi="Times New Roman"/>
      <w:b/>
      <w:bCs/>
      <w:noProof/>
      <w:lang w:eastAsia="ru-RU"/>
    </w:rPr>
  </w:style>
  <w:style w:type="character" w:customStyle="1" w:styleId="af4">
    <w:name w:val="Подпись к таблице_"/>
    <w:basedOn w:val="a0"/>
    <w:link w:val="14"/>
    <w:uiPriority w:val="99"/>
    <w:locked/>
    <w:rsid w:val="006F7915"/>
    <w:rPr>
      <w:rFonts w:ascii="Times New Roman" w:eastAsia="Times New Roman" w:hAnsi="Times New Roman" w:cs="Times New Roman"/>
      <w:b/>
      <w:bCs/>
      <w:noProof/>
      <w:shd w:val="clear" w:color="auto" w:fill="FFFFFF"/>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93231">
      <w:bodyDiv w:val="1"/>
      <w:marLeft w:val="0"/>
      <w:marRight w:val="0"/>
      <w:marTop w:val="0"/>
      <w:marBottom w:val="0"/>
      <w:divBdr>
        <w:top w:val="none" w:sz="0" w:space="0" w:color="auto"/>
        <w:left w:val="none" w:sz="0" w:space="0" w:color="auto"/>
        <w:bottom w:val="none" w:sz="0" w:space="0" w:color="auto"/>
        <w:right w:val="none" w:sz="0" w:space="0" w:color="auto"/>
      </w:divBdr>
    </w:div>
    <w:div w:id="92021948">
      <w:bodyDiv w:val="1"/>
      <w:marLeft w:val="0"/>
      <w:marRight w:val="0"/>
      <w:marTop w:val="0"/>
      <w:marBottom w:val="0"/>
      <w:divBdr>
        <w:top w:val="none" w:sz="0" w:space="0" w:color="auto"/>
        <w:left w:val="none" w:sz="0" w:space="0" w:color="auto"/>
        <w:bottom w:val="none" w:sz="0" w:space="0" w:color="auto"/>
        <w:right w:val="none" w:sz="0" w:space="0" w:color="auto"/>
      </w:divBdr>
    </w:div>
    <w:div w:id="197091074">
      <w:bodyDiv w:val="1"/>
      <w:marLeft w:val="0"/>
      <w:marRight w:val="0"/>
      <w:marTop w:val="0"/>
      <w:marBottom w:val="0"/>
      <w:divBdr>
        <w:top w:val="none" w:sz="0" w:space="0" w:color="auto"/>
        <w:left w:val="none" w:sz="0" w:space="0" w:color="auto"/>
        <w:bottom w:val="none" w:sz="0" w:space="0" w:color="auto"/>
        <w:right w:val="none" w:sz="0" w:space="0" w:color="auto"/>
      </w:divBdr>
    </w:div>
    <w:div w:id="288324378">
      <w:bodyDiv w:val="1"/>
      <w:marLeft w:val="0"/>
      <w:marRight w:val="0"/>
      <w:marTop w:val="0"/>
      <w:marBottom w:val="0"/>
      <w:divBdr>
        <w:top w:val="none" w:sz="0" w:space="0" w:color="auto"/>
        <w:left w:val="none" w:sz="0" w:space="0" w:color="auto"/>
        <w:bottom w:val="none" w:sz="0" w:space="0" w:color="auto"/>
        <w:right w:val="none" w:sz="0" w:space="0" w:color="auto"/>
      </w:divBdr>
    </w:div>
    <w:div w:id="381249105">
      <w:bodyDiv w:val="1"/>
      <w:marLeft w:val="0"/>
      <w:marRight w:val="0"/>
      <w:marTop w:val="0"/>
      <w:marBottom w:val="0"/>
      <w:divBdr>
        <w:top w:val="none" w:sz="0" w:space="0" w:color="auto"/>
        <w:left w:val="none" w:sz="0" w:space="0" w:color="auto"/>
        <w:bottom w:val="none" w:sz="0" w:space="0" w:color="auto"/>
        <w:right w:val="none" w:sz="0" w:space="0" w:color="auto"/>
      </w:divBdr>
    </w:div>
    <w:div w:id="422923826">
      <w:bodyDiv w:val="1"/>
      <w:marLeft w:val="0"/>
      <w:marRight w:val="0"/>
      <w:marTop w:val="0"/>
      <w:marBottom w:val="0"/>
      <w:divBdr>
        <w:top w:val="none" w:sz="0" w:space="0" w:color="auto"/>
        <w:left w:val="none" w:sz="0" w:space="0" w:color="auto"/>
        <w:bottom w:val="none" w:sz="0" w:space="0" w:color="auto"/>
        <w:right w:val="none" w:sz="0" w:space="0" w:color="auto"/>
      </w:divBdr>
    </w:div>
    <w:div w:id="433747252">
      <w:bodyDiv w:val="1"/>
      <w:marLeft w:val="0"/>
      <w:marRight w:val="0"/>
      <w:marTop w:val="0"/>
      <w:marBottom w:val="0"/>
      <w:divBdr>
        <w:top w:val="none" w:sz="0" w:space="0" w:color="auto"/>
        <w:left w:val="none" w:sz="0" w:space="0" w:color="auto"/>
        <w:bottom w:val="none" w:sz="0" w:space="0" w:color="auto"/>
        <w:right w:val="none" w:sz="0" w:space="0" w:color="auto"/>
      </w:divBdr>
    </w:div>
    <w:div w:id="456459945">
      <w:bodyDiv w:val="1"/>
      <w:marLeft w:val="0"/>
      <w:marRight w:val="0"/>
      <w:marTop w:val="0"/>
      <w:marBottom w:val="0"/>
      <w:divBdr>
        <w:top w:val="none" w:sz="0" w:space="0" w:color="auto"/>
        <w:left w:val="none" w:sz="0" w:space="0" w:color="auto"/>
        <w:bottom w:val="none" w:sz="0" w:space="0" w:color="auto"/>
        <w:right w:val="none" w:sz="0" w:space="0" w:color="auto"/>
      </w:divBdr>
    </w:div>
    <w:div w:id="821195021">
      <w:bodyDiv w:val="1"/>
      <w:marLeft w:val="0"/>
      <w:marRight w:val="0"/>
      <w:marTop w:val="0"/>
      <w:marBottom w:val="0"/>
      <w:divBdr>
        <w:top w:val="none" w:sz="0" w:space="0" w:color="auto"/>
        <w:left w:val="none" w:sz="0" w:space="0" w:color="auto"/>
        <w:bottom w:val="none" w:sz="0" w:space="0" w:color="auto"/>
        <w:right w:val="none" w:sz="0" w:space="0" w:color="auto"/>
      </w:divBdr>
    </w:div>
    <w:div w:id="991832146">
      <w:bodyDiv w:val="1"/>
      <w:marLeft w:val="0"/>
      <w:marRight w:val="0"/>
      <w:marTop w:val="0"/>
      <w:marBottom w:val="0"/>
      <w:divBdr>
        <w:top w:val="none" w:sz="0" w:space="0" w:color="auto"/>
        <w:left w:val="none" w:sz="0" w:space="0" w:color="auto"/>
        <w:bottom w:val="none" w:sz="0" w:space="0" w:color="auto"/>
        <w:right w:val="none" w:sz="0" w:space="0" w:color="auto"/>
      </w:divBdr>
    </w:div>
    <w:div w:id="1012727903">
      <w:bodyDiv w:val="1"/>
      <w:marLeft w:val="0"/>
      <w:marRight w:val="0"/>
      <w:marTop w:val="0"/>
      <w:marBottom w:val="0"/>
      <w:divBdr>
        <w:top w:val="none" w:sz="0" w:space="0" w:color="auto"/>
        <w:left w:val="none" w:sz="0" w:space="0" w:color="auto"/>
        <w:bottom w:val="none" w:sz="0" w:space="0" w:color="auto"/>
        <w:right w:val="none" w:sz="0" w:space="0" w:color="auto"/>
      </w:divBdr>
    </w:div>
    <w:div w:id="1019433578">
      <w:bodyDiv w:val="1"/>
      <w:marLeft w:val="0"/>
      <w:marRight w:val="0"/>
      <w:marTop w:val="0"/>
      <w:marBottom w:val="0"/>
      <w:divBdr>
        <w:top w:val="none" w:sz="0" w:space="0" w:color="auto"/>
        <w:left w:val="none" w:sz="0" w:space="0" w:color="auto"/>
        <w:bottom w:val="none" w:sz="0" w:space="0" w:color="auto"/>
        <w:right w:val="none" w:sz="0" w:space="0" w:color="auto"/>
      </w:divBdr>
    </w:div>
    <w:div w:id="1052120927">
      <w:bodyDiv w:val="1"/>
      <w:marLeft w:val="0"/>
      <w:marRight w:val="0"/>
      <w:marTop w:val="0"/>
      <w:marBottom w:val="0"/>
      <w:divBdr>
        <w:top w:val="none" w:sz="0" w:space="0" w:color="auto"/>
        <w:left w:val="none" w:sz="0" w:space="0" w:color="auto"/>
        <w:bottom w:val="none" w:sz="0" w:space="0" w:color="auto"/>
        <w:right w:val="none" w:sz="0" w:space="0" w:color="auto"/>
      </w:divBdr>
    </w:div>
    <w:div w:id="1118331187">
      <w:bodyDiv w:val="1"/>
      <w:marLeft w:val="0"/>
      <w:marRight w:val="0"/>
      <w:marTop w:val="0"/>
      <w:marBottom w:val="0"/>
      <w:divBdr>
        <w:top w:val="none" w:sz="0" w:space="0" w:color="auto"/>
        <w:left w:val="none" w:sz="0" w:space="0" w:color="auto"/>
        <w:bottom w:val="none" w:sz="0" w:space="0" w:color="auto"/>
        <w:right w:val="none" w:sz="0" w:space="0" w:color="auto"/>
      </w:divBdr>
    </w:div>
    <w:div w:id="1476138606">
      <w:bodyDiv w:val="1"/>
      <w:marLeft w:val="0"/>
      <w:marRight w:val="0"/>
      <w:marTop w:val="0"/>
      <w:marBottom w:val="0"/>
      <w:divBdr>
        <w:top w:val="none" w:sz="0" w:space="0" w:color="auto"/>
        <w:left w:val="none" w:sz="0" w:space="0" w:color="auto"/>
        <w:bottom w:val="none" w:sz="0" w:space="0" w:color="auto"/>
        <w:right w:val="none" w:sz="0" w:space="0" w:color="auto"/>
      </w:divBdr>
    </w:div>
    <w:div w:id="1496604181">
      <w:bodyDiv w:val="1"/>
      <w:marLeft w:val="0"/>
      <w:marRight w:val="0"/>
      <w:marTop w:val="0"/>
      <w:marBottom w:val="0"/>
      <w:divBdr>
        <w:top w:val="none" w:sz="0" w:space="0" w:color="auto"/>
        <w:left w:val="none" w:sz="0" w:space="0" w:color="auto"/>
        <w:bottom w:val="none" w:sz="0" w:space="0" w:color="auto"/>
        <w:right w:val="none" w:sz="0" w:space="0" w:color="auto"/>
      </w:divBdr>
    </w:div>
    <w:div w:id="1521703521">
      <w:bodyDiv w:val="1"/>
      <w:marLeft w:val="0"/>
      <w:marRight w:val="0"/>
      <w:marTop w:val="0"/>
      <w:marBottom w:val="0"/>
      <w:divBdr>
        <w:top w:val="none" w:sz="0" w:space="0" w:color="auto"/>
        <w:left w:val="none" w:sz="0" w:space="0" w:color="auto"/>
        <w:bottom w:val="none" w:sz="0" w:space="0" w:color="auto"/>
        <w:right w:val="none" w:sz="0" w:space="0" w:color="auto"/>
      </w:divBdr>
    </w:div>
    <w:div w:id="1524707951">
      <w:bodyDiv w:val="1"/>
      <w:marLeft w:val="0"/>
      <w:marRight w:val="0"/>
      <w:marTop w:val="0"/>
      <w:marBottom w:val="0"/>
      <w:divBdr>
        <w:top w:val="none" w:sz="0" w:space="0" w:color="auto"/>
        <w:left w:val="none" w:sz="0" w:space="0" w:color="auto"/>
        <w:bottom w:val="none" w:sz="0" w:space="0" w:color="auto"/>
        <w:right w:val="none" w:sz="0" w:space="0" w:color="auto"/>
      </w:divBdr>
    </w:div>
    <w:div w:id="1587156081">
      <w:bodyDiv w:val="1"/>
      <w:marLeft w:val="0"/>
      <w:marRight w:val="0"/>
      <w:marTop w:val="0"/>
      <w:marBottom w:val="0"/>
      <w:divBdr>
        <w:top w:val="none" w:sz="0" w:space="0" w:color="auto"/>
        <w:left w:val="none" w:sz="0" w:space="0" w:color="auto"/>
        <w:bottom w:val="none" w:sz="0" w:space="0" w:color="auto"/>
        <w:right w:val="none" w:sz="0" w:space="0" w:color="auto"/>
      </w:divBdr>
    </w:div>
    <w:div w:id="1704745911">
      <w:bodyDiv w:val="1"/>
      <w:marLeft w:val="0"/>
      <w:marRight w:val="0"/>
      <w:marTop w:val="0"/>
      <w:marBottom w:val="0"/>
      <w:divBdr>
        <w:top w:val="none" w:sz="0" w:space="0" w:color="auto"/>
        <w:left w:val="none" w:sz="0" w:space="0" w:color="auto"/>
        <w:bottom w:val="none" w:sz="0" w:space="0" w:color="auto"/>
        <w:right w:val="none" w:sz="0" w:space="0" w:color="auto"/>
      </w:divBdr>
    </w:div>
    <w:div w:id="1799297076">
      <w:bodyDiv w:val="1"/>
      <w:marLeft w:val="0"/>
      <w:marRight w:val="0"/>
      <w:marTop w:val="0"/>
      <w:marBottom w:val="0"/>
      <w:divBdr>
        <w:top w:val="none" w:sz="0" w:space="0" w:color="auto"/>
        <w:left w:val="none" w:sz="0" w:space="0" w:color="auto"/>
        <w:bottom w:val="none" w:sz="0" w:space="0" w:color="auto"/>
        <w:right w:val="none" w:sz="0" w:space="0" w:color="auto"/>
      </w:divBdr>
    </w:div>
    <w:div w:id="181679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2793762136E470766E3C46799FAF83679D5E97E181284FD0F8F1548B53BB45650DC91529435669482AA94BD372F91E467F280F8BB2l7dC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E0205C812A8F68D4F49632572AF9DBEF2253A7C95914EB75A3B2CA4F52C98C9C9B107498E79261185154DDaDS8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3CC4E2A6C957DDF4E0115197027922BB2B37B66B0CDFE949B441A393DB47567B6CFCAD481D4C27CC65FD79734F3BBD59096BCBF077EAFB57286EEBNDfDL" TargetMode="External"/><Relationship Id="rId5" Type="http://schemas.openxmlformats.org/officeDocument/2006/relationships/webSettings" Target="webSettings.xml"/><Relationship Id="rId10" Type="http://schemas.openxmlformats.org/officeDocument/2006/relationships/hyperlink" Target="consultantplus://offline/ref=3CC4E2A6C957DDF4E0115197027922BB2B37B66B0CDFE949B441A393DB47567B6CFCAD481D4C27CC65FD79734F3BBD59096BCBF077EAFB57286EEBNDfDL" TargetMode="External"/><Relationship Id="rId4" Type="http://schemas.openxmlformats.org/officeDocument/2006/relationships/settings" Target="settings.xml"/><Relationship Id="rId9" Type="http://schemas.openxmlformats.org/officeDocument/2006/relationships/hyperlink" Target="consultantplus://offline/ref=EC2793762136E470766E3C46799FAF83679D5E97E181284FD0F8F1548B53BB45650DC9122E4756611E70B94F9A25F2024161370D95B27E8Dl1d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15D269-95F9-4E83-B348-CCC4B6EAA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2516</TotalTime>
  <Pages>1</Pages>
  <Words>12378</Words>
  <Characters>70555</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130</cp:revision>
  <cp:lastPrinted>2023-01-12T15:08:00Z</cp:lastPrinted>
  <dcterms:created xsi:type="dcterms:W3CDTF">2020-12-26T06:09:00Z</dcterms:created>
  <dcterms:modified xsi:type="dcterms:W3CDTF">2023-04-07T12:45:00Z</dcterms:modified>
</cp:coreProperties>
</file>