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объектов электросетевого хозяйства:</w:t>
      </w:r>
      <w:r w:rsidR="00A16C17">
        <w:rPr>
          <w:sz w:val="28"/>
          <w:szCs w:val="28"/>
        </w:rPr>
        <w:t xml:space="preserve"> </w:t>
      </w:r>
      <w:r w:rsidR="00F732D9">
        <w:rPr>
          <w:sz w:val="28"/>
          <w:szCs w:val="28"/>
        </w:rPr>
        <w:t xml:space="preserve">ВЛ 110 кВ Белгород-Рудник № 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, с отп. (Сооружение-воздушная линия электропередачи 110 кВ. «Рудник-Белгород-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»</w:t>
      </w:r>
      <w:r w:rsidR="00424420">
        <w:rPr>
          <w:sz w:val="28"/>
          <w:szCs w:val="28"/>
        </w:rPr>
        <w:t xml:space="preserve">, кадастровый номер </w:t>
      </w:r>
      <w:r w:rsidR="00424420" w:rsidRPr="00424420">
        <w:rPr>
          <w:sz w:val="28"/>
          <w:szCs w:val="28"/>
        </w:rPr>
        <w:t>31:10:0000000:564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350169" w:rsidRPr="00BF3366" w:rsidTr="00350169">
        <w:tc>
          <w:tcPr>
            <w:tcW w:w="997" w:type="dxa"/>
          </w:tcPr>
          <w:p w:rsidR="00350169" w:rsidRPr="00BF3366" w:rsidRDefault="00115E1F" w:rsidP="00350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Кадастровый номер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4785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Адрес (местоположение)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31:10:0000000:251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"Рудник-Белгород-2"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31:10:0000000:250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31:15:0000000:28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31:15:0000000:27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31:15:0802004:503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 район Белгородской области , с.п. Новосадовское сельское поселение, с. Ближняя Игуменка, пер. Михаила Ждановского, з/у 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31:15:0000000:58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>Белгородская область, р-н Белгородский, воздушная линия электропередачи 110 кВ "Белгород-Беломестное" от опоры №14 воздушной линии электропередачи 110 кВ "Белгород-Ржава" до подстанции 110 кВ "Тяговая-Беломестное" протяженностью 9,4 км., в т.ч. 50 опор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31:15:0000000:44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31:15:0000000:56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"Беломестное-Оскочное" от подстанции 110/35/10 кВ "Беломестное" до подстанции 35/10 кВ "Оскочное"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31:15:0000000:59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 xml:space="preserve">Белгородская область, р-н Белгородский, </w:t>
            </w:r>
            <w:r w:rsidRPr="003077FF">
              <w:lastRenderedPageBreak/>
              <w:t>воздушная линия электропередачи 110 кВ"Белгород-Беломестное"от опоры №14 воздушной линии электропередачи 110 кВ "Белгород-Ржава" до подстанции110 кВ "Тяговая-Беломестное"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31:15:0000000:65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воздушная линия электропередачи 110 кВ "Белгород-Ржава", от подстанции 330/110/35/6 кВ "Белгород" до подстанции,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31:16:0000000:44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г. Белгород, Воздушная линия электропередачи 110 кВ "Белгород-Ржава" от подстанции 330/110/35/6 кВ "Белгород" до подстанции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31:15:0000000:1026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31:16:0000000:3987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31:15:0000000:906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ВЛ 330 кВ"Белгород-Фрунзенская"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31:16:0000000:2354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31:10:0401001:120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31:10:0401001:1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г.о. Яковлевский, тер. Яковлевский ГОК, км 632-й, з/у 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31:10:0302001:147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31:10:0000000:368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6036E" w:rsidRPr="003077FF" w:rsidRDefault="0026036E" w:rsidP="00350169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31:10:0000000:220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31:10:0302001:122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 КФХ "Астра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31:10:0000000:1794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26036E">
            <w:pPr>
              <w:jc w:val="center"/>
              <w:rPr>
                <w:sz w:val="20"/>
                <w:szCs w:val="20"/>
              </w:rPr>
            </w:pPr>
            <w:r w:rsidRPr="003077FF">
              <w:t xml:space="preserve">ЕЗП </w:t>
            </w:r>
            <w:r w:rsidR="00292066" w:rsidRPr="00292066">
              <w:rPr>
                <w:color w:val="FF0000"/>
                <w:lang w:val="en-US"/>
              </w:rPr>
              <w:t>31:10:1101001:29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31:10:1101001:35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31:10:1108001:94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31:10:1108001:93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 севернее с.Крапивное,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31:10:0000000:402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</w:rPr>
              <w:t>31:10:0403001:11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</w:rPr>
              <w:t>31:10:0000000:1426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31:10:0000000:1418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31:10:0501001:496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31:10:0501001:129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 Мая", северо-восточнее х.Крапивенские Дворы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31:10:0501001:290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31:10:0501001:289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31:10:0000000:1581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автомобильная дорога "Крапивенские Дворы - станция Сажное - Кривцово - Шляхово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31:10:0901001:536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Глушинский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31:10:0000000:1859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31:10:0000000:1352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31:10:0901001:186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ГЛФ урочища "Водяное"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Жданов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31:10:0901001:577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31:10:0901001:579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A777F" w:rsidRPr="003077FF" w:rsidRDefault="00AA777F" w:rsidP="00350169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31:10:0000000:85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"Терновский", вблизи а/д на Вислое</w:t>
            </w:r>
          </w:p>
        </w:tc>
      </w:tr>
      <w:tr w:rsidR="00350169" w:rsidRPr="00BF3366" w:rsidTr="00AA777F">
        <w:trPr>
          <w:trHeight w:val="643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«Терновский»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31:10:0000000:1520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31:10:0902001:16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с. Терновка, МКР "Солнечный-2"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31:10:0000000:665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31:10:0000000:596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№22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Свердлова, №29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143C2B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</w:t>
            </w:r>
            <w:r w:rsidR="00143C2B" w:rsidRPr="007A76BE">
              <w:rPr>
                <w:color w:val="FF0000"/>
              </w:rPr>
              <w:t>0502001</w:t>
            </w:r>
            <w:r w:rsidRPr="007A76BE">
              <w:rPr>
                <w:color w:val="FF0000"/>
              </w:rPr>
              <w:t>:1</w:t>
            </w:r>
            <w:r w:rsidR="00143C2B" w:rsidRPr="007A76BE">
              <w:rPr>
                <w:color w:val="FF0000"/>
              </w:rPr>
              <w:t>613</w:t>
            </w:r>
          </w:p>
        </w:tc>
        <w:tc>
          <w:tcPr>
            <w:tcW w:w="4785" w:type="dxa"/>
          </w:tcPr>
          <w:p w:rsidR="00350169" w:rsidRPr="00143C2B" w:rsidRDefault="00143C2B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143C2B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5а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31:10:0905033:17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31:10:0905033:18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411A3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31:10:0905033:20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(Ерик), №41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31:10:0905033:21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31:10:0905033:22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31:10:0905033:32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"Автомобилист", №46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31:10:0905033:33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31:10:0905033:34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31:10:0905033:36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 Свердлова,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Белгородагропромстройтранс,колхоз им. Свердлова , №2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31:10:0905033:38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с/т "Автомобилист" Автокомбината Белгородагростройтранс, к-з им.Свердлова (Ерик), №61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31:10:0905033:47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 (Ерик) , №67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31:10:0905033:48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им.Свердлова(Ерик), №66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им.Свердлова, №65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31:10:0905033:50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№52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31:10:0905033:51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31:10:0905033:52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31:10:0905033:62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им.Свердлова , №84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с/т"Автомобилист" Автокомбината Белгородагростройтранс, №103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31:10:0905033:67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31:10:0905033:77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 к-з им.Свердлова(Ерик), №90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Белгородагростройтранс, №93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№97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292066" w:rsidRDefault="00B4009C" w:rsidP="00B4009C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31:10:0905009:103</w:t>
            </w:r>
          </w:p>
          <w:p w:rsidR="00350169" w:rsidRPr="003077FF" w:rsidRDefault="00350169" w:rsidP="00B40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31:10:0905019:59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Свердлова, вблизи б. Дрижен Яр, СНТ "Нива", №163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,Терновское с/п, с. Шопино, садоводческое товарищество "Нива" Белгородского завода металлоизделий, №157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31:10:0905019:23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31:10:0905019:26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31:10:0905019:57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 вблизи б. Дрижен Яр Ст «Нива» № 161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31:10:0905017:4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"Ягодка" ГКО Белгородмолагропром к-за им.Свердлова, №4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31:10:0905019:31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31:00:0000000:19676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участок № 42т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31:15:0308001:830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31:15:0308001:725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31:15:0308008:670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31:15:0306002:158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31:15:0000000:2421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автомобильная дорога "Северо-Восточный обход города Белгорода"-Беломестное-Петропавловка-Киселево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3077FF" w:rsidRDefault="00B4009C" w:rsidP="00350169">
            <w:pPr>
              <w:jc w:val="center"/>
            </w:pPr>
            <w:r w:rsidRPr="003077FF">
              <w:t xml:space="preserve">ЕЗП </w:t>
            </w:r>
            <w:r w:rsidRPr="006411A3">
              <w:rPr>
                <w:color w:val="FF0000"/>
              </w:rPr>
              <w:t>31:15:0000000:196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31:15:0308008:1103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юго-западнее с. Беломестное, в гр. ОАО "Агро-Хохлово"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31:15:0308008:1337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6411A3" w:rsidRDefault="00854B8F" w:rsidP="00350169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Pr="006411A3">
              <w:rPr>
                <w:color w:val="FF0000"/>
              </w:rPr>
              <w:t>31:15:0000000:181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31:15:0312005:90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31:15:0000000:1540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292066" w:rsidRDefault="00854B8F" w:rsidP="00854B8F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="00292066" w:rsidRPr="00292066">
              <w:rPr>
                <w:color w:val="FF0000"/>
                <w:lang w:val="en-US"/>
              </w:rPr>
              <w:t>31:15:0000000:166</w:t>
            </w:r>
          </w:p>
          <w:p w:rsidR="00350169" w:rsidRPr="003077FF" w:rsidRDefault="00350169" w:rsidP="0085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15:0314016:69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31:15:0314016:84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15:0314016:86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31:15:0314016:87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31:15:0314016:93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15:0314016:92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854B8F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31:15:0000000:575</w:t>
            </w:r>
          </w:p>
          <w:p w:rsidR="00350169" w:rsidRPr="003077FF" w:rsidRDefault="00350169" w:rsidP="0085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"Плодоовощной"</w:t>
            </w:r>
          </w:p>
        </w:tc>
      </w:tr>
      <w:tr w:rsidR="003077FF" w:rsidRPr="00BF3366" w:rsidTr="00350169">
        <w:tc>
          <w:tcPr>
            <w:tcW w:w="997" w:type="dxa"/>
          </w:tcPr>
          <w:p w:rsidR="003077FF" w:rsidRPr="00FB78BA" w:rsidRDefault="003077FF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077FF" w:rsidRPr="003077FF" w:rsidRDefault="003077FF" w:rsidP="00854B8F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15:0805001:3</w:t>
            </w:r>
          </w:p>
        </w:tc>
        <w:tc>
          <w:tcPr>
            <w:tcW w:w="4785" w:type="dxa"/>
          </w:tcPr>
          <w:p w:rsidR="003077FF" w:rsidRPr="003077FF" w:rsidRDefault="003077FF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Белгород - Павловск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15:0802002:1391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Новосадовый, массив № 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31:15:0802003:2986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15:0000000:2633</w:t>
            </w:r>
          </w:p>
        </w:tc>
        <w:tc>
          <w:tcPr>
            <w:tcW w:w="4785" w:type="dxa"/>
          </w:tcPr>
          <w:p w:rsidR="00350169" w:rsidRPr="003077FF" w:rsidRDefault="00A7755D" w:rsidP="00A77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8F9FA"/>
              <w:rPr>
                <w:color w:val="000000"/>
              </w:rPr>
            </w:pPr>
            <w:r w:rsidRPr="003077FF">
              <w:rPr>
                <w:color w:val="000000"/>
              </w:rPr>
              <w:t>Российская Федерация, Белгородская область, р-н Белгородский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15:0802004:1296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31:16:0209029:3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ул. К.Заслонова, 173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15:0802004:567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Ближняя Игуменка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10:0401001:169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31:10:0000000:2003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10:0502001:1605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31:10:0901001:596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10:0000000:1330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Терновского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10:0000000:803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товарищества "Проектировщик", участок №123а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31:10:0905006:13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10:0905006:14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10:0905007:54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садоводческого общества "Турист", №64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31:10:0905007:57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общества "Турист"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10:0905007:51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10:0905007:52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31:10:0905011:83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10:0905011:82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№207</w:t>
            </w:r>
          </w:p>
        </w:tc>
      </w:tr>
      <w:tr w:rsidR="00350169" w:rsidRPr="00BF3366" w:rsidTr="00660862">
        <w:trPr>
          <w:trHeight w:val="950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10:0905011:74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31:10:0905018:124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садоводческое товарищество "Рябинушка", №199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10:0905011:62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10:0905011:61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31:10:0905011:13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10:0905011:12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обл, р-н Яковлевский, вблизи ГЛФ урочища "Ериковская Сосна" , садоводческое товарищество "Рябинушка" , в границах агрофирмы АО "Белэнергомаш", участок №135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Всероссийское общество слепых колхоз им. Свердлова, №127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"Рябинушка" Всероссийского общества слепых "Связь", №126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10:0907008:25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"Рыбовод" ГКО Белгородрыбхоза, к-з им. Свердлова, №25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10:0908005:71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с/о "Виктория" Белгородской ТЭЦ, №169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31:15:0308001:1053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15:0314016:134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10:0302001:148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10:0401001:121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10:0502001:1615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7а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31:10:0502001:717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10:0502001:708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№890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№666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31:10:0502001:1210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10:0905011:26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колхоз им. Свердлова, №149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10:0905011:24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№148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31:10:0502001:1214</w:t>
            </w:r>
          </w:p>
        </w:tc>
        <w:tc>
          <w:tcPr>
            <w:tcW w:w="4785" w:type="dxa"/>
          </w:tcPr>
          <w:p w:rsidR="00660862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г.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Строитель, участок №665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31:10:0502001:1205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№664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10:0502001:1217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10:0502001:728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31:10:0502001:736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10:0502001:718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10:0905011:86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№213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31:10:0502001:1211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10:0502001:1212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ул. Спасская, №111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31:10:0502001:1213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10:0502001:699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№917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</w:rPr>
              <w:t>31:10:0502001:727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№909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10:0000000:2077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Яковлевский г.о., Шопино с.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10:0401001:138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Государственного лесного фонда урочища "Бриткова"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31:10:0000000:1960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Яковлевский городской округ, в границах СПК "Маяк", на границе с СПК "Заря", у пруда-отстойника рудника, (уч. №9)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15:0000000:84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в границах р-н Белгородский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10:0905033:19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</w:rPr>
              <w:t>31:10:0905033:35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"Автомобилист" Автокомбината Белгородагростройтранс, к-з им. Свердлова (Ерик), №16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10:0905033:95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 строй,колхоз им. Свердлова, №95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</w:rPr>
              <w:t>31:10:0501001:125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Мая", КХ "Лужок"</w:t>
            </w:r>
          </w:p>
        </w:tc>
      </w:tr>
      <w:tr w:rsidR="003620B0" w:rsidRPr="00BF3366" w:rsidTr="00350169">
        <w:tc>
          <w:tcPr>
            <w:tcW w:w="997" w:type="dxa"/>
          </w:tcPr>
          <w:p w:rsidR="003620B0" w:rsidRPr="00FB78BA" w:rsidRDefault="003620B0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8D6CD5">
            <w:pPr>
              <w:jc w:val="center"/>
            </w:pPr>
            <w:r w:rsidRPr="006102F3">
              <w:rPr>
                <w:color w:val="FF0000"/>
              </w:rPr>
              <w:t>31:10:0501001:505</w:t>
            </w:r>
          </w:p>
        </w:tc>
        <w:tc>
          <w:tcPr>
            <w:tcW w:w="4785" w:type="dxa"/>
          </w:tcPr>
          <w:p w:rsidR="003620B0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8D6CD5" w:rsidRPr="00BF3366" w:rsidTr="00350169">
        <w:tc>
          <w:tcPr>
            <w:tcW w:w="997" w:type="dxa"/>
          </w:tcPr>
          <w:p w:rsidR="008D6CD5" w:rsidRPr="00FB78BA" w:rsidRDefault="008D6CD5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350169">
            <w:pPr>
              <w:jc w:val="center"/>
            </w:pPr>
            <w:r w:rsidRPr="006102F3">
              <w:rPr>
                <w:color w:val="FF0000"/>
              </w:rPr>
              <w:t>31:10:0501001:506</w:t>
            </w:r>
          </w:p>
        </w:tc>
        <w:tc>
          <w:tcPr>
            <w:tcW w:w="4785" w:type="dxa"/>
          </w:tcPr>
          <w:p w:rsidR="008D6CD5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6411A3" w:rsidRPr="00BF3366" w:rsidTr="00350169">
        <w:tc>
          <w:tcPr>
            <w:tcW w:w="997" w:type="dxa"/>
          </w:tcPr>
          <w:p w:rsidR="006411A3" w:rsidRPr="00FB78BA" w:rsidRDefault="006411A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411A3" w:rsidRDefault="006411A3" w:rsidP="00350169">
            <w:pPr>
              <w:jc w:val="center"/>
            </w:pPr>
            <w:r>
              <w:rPr>
                <w:lang w:val="en-US"/>
              </w:rPr>
              <w:t>31:10:0907008:6</w:t>
            </w:r>
          </w:p>
        </w:tc>
        <w:tc>
          <w:tcPr>
            <w:tcW w:w="4785" w:type="dxa"/>
          </w:tcPr>
          <w:p w:rsidR="006411A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обл., р-н Яковлевский, с/т "Рыбовод" ГКО Белгородрыбхоза, к-з им. Свердлова, №6</w:t>
            </w:r>
          </w:p>
        </w:tc>
      </w:tr>
      <w:tr w:rsidR="00292066" w:rsidRPr="00BF3366" w:rsidTr="00350169">
        <w:tc>
          <w:tcPr>
            <w:tcW w:w="997" w:type="dxa"/>
          </w:tcPr>
          <w:p w:rsidR="00292066" w:rsidRPr="00FB78BA" w:rsidRDefault="00292066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92066" w:rsidRDefault="00292066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31:10:0905033:16</w:t>
            </w:r>
          </w:p>
        </w:tc>
        <w:tc>
          <w:tcPr>
            <w:tcW w:w="4785" w:type="dxa"/>
          </w:tcPr>
          <w:p w:rsidR="00292066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Белгородагростройтранс, к-з им. Свердлова, участок №19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31:15:0802004:1340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обл, Белгородский р-н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31:15:0314016:255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31:15:0312005:218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Белгородский, с.п. Беломестненское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31:15:0802004:1341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область, Белгородский р-н, с/п Новосадовское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31:15:0309005:21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область, р-н. Белгородский</w:t>
            </w:r>
          </w:p>
        </w:tc>
      </w:tr>
      <w:tr w:rsidR="006102F3" w:rsidRPr="00BF3366" w:rsidTr="00350169">
        <w:tc>
          <w:tcPr>
            <w:tcW w:w="997" w:type="dxa"/>
          </w:tcPr>
          <w:p w:rsidR="006102F3" w:rsidRPr="00FB78BA" w:rsidRDefault="006102F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102F3" w:rsidRDefault="006102F3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31:10:0901001:712</w:t>
            </w:r>
          </w:p>
        </w:tc>
        <w:tc>
          <w:tcPr>
            <w:tcW w:w="4785" w:type="dxa"/>
          </w:tcPr>
          <w:p w:rsidR="006102F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обл., Яковлевский р-н, в границах СПК "Терновский"</w:t>
            </w:r>
          </w:p>
        </w:tc>
      </w:tr>
      <w:tr w:rsidR="006102F3" w:rsidRPr="00BF3366" w:rsidTr="00350169">
        <w:tc>
          <w:tcPr>
            <w:tcW w:w="997" w:type="dxa"/>
          </w:tcPr>
          <w:p w:rsidR="006102F3" w:rsidRPr="00FB78BA" w:rsidRDefault="006102F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102F3" w:rsidRDefault="006102F3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31:10:0901001:713</w:t>
            </w:r>
          </w:p>
        </w:tc>
        <w:tc>
          <w:tcPr>
            <w:tcW w:w="4785" w:type="dxa"/>
          </w:tcPr>
          <w:p w:rsidR="006102F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обл., р-н Яковлевский, в границах СПК "Терновский"</w:t>
            </w:r>
          </w:p>
        </w:tc>
      </w:tr>
    </w:tbl>
    <w:p w:rsidR="00DF7689" w:rsidRDefault="00DF7689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</w:p>
    <w:p w:rsidR="00D25902" w:rsidRPr="00037476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D25902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по </w:t>
      </w:r>
      <w:r w:rsidR="00784E4B">
        <w:rPr>
          <w:sz w:val="28"/>
          <w:szCs w:val="28"/>
        </w:rPr>
        <w:lastRenderedPageBreak/>
        <w:t xml:space="preserve">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1A214C" w:rsidRDefault="001814C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8" w:history="1">
        <w:r w:rsidR="00BD3B95" w:rsidRPr="001A214C">
          <w:rPr>
            <w:sz w:val="28"/>
            <w:szCs w:val="28"/>
            <w:lang w:val="en-US"/>
          </w:rPr>
          <w:t>dizo31.ru</w:t>
        </w:r>
      </w:hyperlink>
      <w:r w:rsidR="00BD3B95" w:rsidRPr="001A214C">
        <w:rPr>
          <w:sz w:val="28"/>
          <w:szCs w:val="28"/>
          <w:lang w:val="en-US"/>
        </w:rPr>
        <w:t>;</w:t>
      </w:r>
    </w:p>
    <w:p w:rsidR="00BD3B95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beladm.ru/</w:t>
      </w:r>
      <w:r w:rsidR="00256503" w:rsidRPr="001A214C">
        <w:rPr>
          <w:sz w:val="28"/>
          <w:szCs w:val="28"/>
          <w:lang w:val="en-US"/>
        </w:rPr>
        <w:t>;</w:t>
      </w:r>
    </w:p>
    <w:p w:rsidR="00742D46" w:rsidRPr="001A214C" w:rsidRDefault="001814C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E4379C" w:rsidRPr="001A214C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1A214C">
        <w:rPr>
          <w:sz w:val="28"/>
          <w:szCs w:val="28"/>
          <w:lang w:val="en-US"/>
        </w:rPr>
        <w:t>;</w:t>
      </w:r>
    </w:p>
    <w:p w:rsidR="00E4379C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yakovgo.gosuslugi.ru</w:t>
      </w:r>
      <w:r w:rsidR="005C186E" w:rsidRPr="001A214C">
        <w:rPr>
          <w:sz w:val="28"/>
          <w:szCs w:val="28"/>
          <w:lang w:val="en-US"/>
        </w:rPr>
        <w:t>;</w:t>
      </w:r>
    </w:p>
    <w:p w:rsidR="00E4379C" w:rsidRPr="005C186E" w:rsidRDefault="001814C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1A214C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186E">
        <w:rPr>
          <w:rFonts w:eastAsia="Calibri"/>
          <w:sz w:val="28"/>
          <w:szCs w:val="28"/>
          <w:lang w:val="en-US" w:eastAsia="en-US"/>
        </w:rPr>
        <w:t>bel</w:t>
      </w:r>
      <w:r w:rsidRPr="001A214C">
        <w:rPr>
          <w:rFonts w:eastAsia="Calibri"/>
          <w:sz w:val="28"/>
          <w:szCs w:val="28"/>
          <w:lang w:eastAsia="en-US"/>
        </w:rPr>
        <w:t>-</w:t>
      </w:r>
      <w:r w:rsidRPr="005C186E">
        <w:rPr>
          <w:rFonts w:eastAsia="Calibri"/>
          <w:sz w:val="28"/>
          <w:szCs w:val="28"/>
          <w:lang w:val="en-US" w:eastAsia="en-US"/>
        </w:rPr>
        <w:t>pobeda</w:t>
      </w:r>
      <w:r w:rsidRPr="001A214C">
        <w:rPr>
          <w:rFonts w:eastAsia="Calibri"/>
          <w:sz w:val="28"/>
          <w:szCs w:val="28"/>
          <w:lang w:eastAsia="en-US"/>
        </w:rPr>
        <w:t>.</w:t>
      </w:r>
      <w:r w:rsidRPr="005C186E">
        <w:rPr>
          <w:rFonts w:eastAsia="Calibri"/>
          <w:sz w:val="28"/>
          <w:szCs w:val="28"/>
          <w:lang w:val="en-US" w:eastAsia="en-US"/>
        </w:rPr>
        <w:t>ru</w:t>
      </w:r>
      <w:r w:rsidR="005C186E" w:rsidRPr="001A214C">
        <w:rPr>
          <w:rFonts w:eastAsia="Calibri"/>
          <w:sz w:val="28"/>
          <w:szCs w:val="28"/>
          <w:lang w:eastAsia="en-US"/>
        </w:rPr>
        <w:t>;</w:t>
      </w:r>
    </w:p>
    <w:p w:rsidR="001E5090" w:rsidRDefault="005C186E" w:rsidP="001C79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znamya</w:t>
      </w:r>
      <w:r w:rsidRPr="001C794D">
        <w:rPr>
          <w:rFonts w:eastAsia="Calibri"/>
          <w:sz w:val="28"/>
          <w:szCs w:val="28"/>
          <w:lang w:eastAsia="en-US"/>
        </w:rPr>
        <w:t>31.</w:t>
      </w:r>
      <w:r>
        <w:rPr>
          <w:rFonts w:eastAsia="Calibri"/>
          <w:sz w:val="28"/>
          <w:szCs w:val="28"/>
          <w:lang w:val="en-US" w:eastAsia="en-US"/>
        </w:rPr>
        <w:t>ru</w:t>
      </w:r>
    </w:p>
    <w:p w:rsidR="006F5845" w:rsidRPr="006F5845" w:rsidRDefault="006F5845" w:rsidP="006F5845">
      <w:pPr>
        <w:jc w:val="center"/>
        <w:rPr>
          <w:b/>
        </w:rPr>
      </w:pPr>
      <w:r w:rsidRPr="006F5845">
        <w:rPr>
          <w:b/>
        </w:rPr>
        <w:t>ОПИСАНИЕ ГРАНИЦ ПУБЛИЧНОГО СЕРВИТУТА</w:t>
      </w:r>
    </w:p>
    <w:p w:rsidR="006F5845" w:rsidRPr="001F6AE8" w:rsidRDefault="006F5845" w:rsidP="006F5845">
      <w:pPr>
        <w:jc w:val="center"/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1559"/>
        <w:gridCol w:w="1701"/>
        <w:gridCol w:w="283"/>
        <w:gridCol w:w="4253"/>
      </w:tblGrid>
      <w:tr w:rsidR="006F5845" w:rsidRPr="001F6AE8" w:rsidTr="006F5845">
        <w:trPr>
          <w:trHeight w:val="486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Обозначение характерных точек границ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Координаты, м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jc w:val="center"/>
            </w:pPr>
            <w:r w:rsidRPr="001F6AE8">
              <w:t>Средняя квадратическая погрешность положения характерной точки (М</w:t>
            </w:r>
            <w:r w:rsidRPr="001F6AE8">
              <w:rPr>
                <w:vertAlign w:val="subscript"/>
                <w:lang w:val="en-US"/>
              </w:rPr>
              <w:t>t</w:t>
            </w:r>
            <w:r w:rsidRPr="001F6AE8">
              <w:t>), м</w:t>
            </w:r>
          </w:p>
        </w:tc>
      </w:tr>
      <w:tr w:rsidR="006F5845" w:rsidRPr="001F6AE8" w:rsidTr="006F5845">
        <w:trPr>
          <w:trHeight w:val="475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  <w:rPr>
                <w:lang w:val="en-US"/>
              </w:rPr>
            </w:pPr>
            <w:r w:rsidRPr="001F6AE8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  <w:rPr>
                <w:lang w:val="en-US"/>
              </w:rPr>
            </w:pPr>
            <w:r w:rsidRPr="001F6AE8">
              <w:rPr>
                <w:lang w:val="en-US"/>
              </w:rPr>
              <w:t>Y</w:t>
            </w:r>
          </w:p>
        </w:tc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/>
        </w:tc>
      </w:tr>
      <w:tr w:rsidR="006F5845" w:rsidRPr="001F6AE8" w:rsidTr="006F5845">
        <w:trPr>
          <w:trHeight w:val="173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424544.41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1314561.12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424348.80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1314757.77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423848.49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1314933.05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423323.41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1315419.73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422820.25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1315298.72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422216.57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1315470.71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421616.92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1315525.72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421615.29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1315831.63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421706.62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1317185.09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421445.43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1318931.92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421358.40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1320145.87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421182.96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1320248.70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419300.63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1321350.45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419095.96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1322615.34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409582.30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1324868.21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406481.29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1327184.05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406198.61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1327892.98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406161.01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1327987.27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405949.63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1328517.36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404664.51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1329635.16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404664.32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1329632.57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404636.18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1329656.93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404348.65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1329908.07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404053.25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1330166.08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403730.90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1330448.76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403674.95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1330496.41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402900.31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1330850.60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402032.31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1331247.48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401891.17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1331311.79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401764.34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1331333.00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401661.35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1331380.17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1331499.71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401647.54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1331503.81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401646.07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1331507.53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401643.97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1331510.93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401641.32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1331513.92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401637.35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1331516.94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401474.78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1331614.63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401155.54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1331802.27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399807.04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1332594.87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399649.89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1332687.24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399373.40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1332847.82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399257.31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1332881.63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398914.56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1333035.57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398722.53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1333122.98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398611.23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1333173.64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398437.88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1333252.55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397989.16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1333454.66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397282.80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1333775.01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397112.41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1333852.64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397107.98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1333934.89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397107.46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1333938.68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397106.25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1333942.49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397104.40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1333946.03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397101.97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1333949.20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397099.02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1333951.90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397095.65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1333955.58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397088.07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1333956.45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397027.55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1333964.54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396807.44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1333901.47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396621.96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396601.47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1333806.39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396384.83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1333707.69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396344.22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1333688.73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396273.57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1333727.85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396251.28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1333687.61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396332.12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1333642.85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1333641.38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396339.20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1333640.33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1333639.97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1333640.30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396352.87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1333642.07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396455.99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1333689.50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396461.90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1333692.25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396600.80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1333754.85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396641.15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1333773.06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396823.61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1333858.25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397030.98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1333917.68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397063.08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1333913.38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1333836.25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397068.05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1333831.27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397071.50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1333824.09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397074.10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1333821.06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1333818.52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397080.66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1333816.56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397263.74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1333733.14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397970.21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1333412.75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398418.90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1333210.64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398592.17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1333131.77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398703.47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1333081.11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398895.61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1332993.65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399241.38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1332838.36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399355.15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1332805.23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399626.69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1332647.52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399783.73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1332555.22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401132.23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1331762.61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401451.27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1331575.09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401603.87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1331483.39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401617.03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1331362.22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401617.74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1331358.53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401619.14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1331354.79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1331351.35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401623.76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1331348.31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401626.84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1331345.76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401630.32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1331343.79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401750.73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1331288.64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401877.61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1331267.42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402013.20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1331205.64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402881.19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1330808.77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403650.00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1330457.24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403700.82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1330413.96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404022.97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1330131.44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404318.39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1329873.42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404606.00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1329622.22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404688.78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1329550.57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404688.87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1329553.00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405309.89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1329012.84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405332.17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1329022.62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405381.21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1329009.84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405385.18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1328947.36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405911.04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1328489.97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406076.53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1328074.93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406166.17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1327850.13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406443.37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1327154.96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409562.42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1324825.65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419055.46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1322577.66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419258.68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1321321.70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421159.70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1320209.01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421314.25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1320118.43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133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421399.68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1318926.86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421660.39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1317183.21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421569.28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1315833.06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421571.14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1315483.73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422208.09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1315425.29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422819.26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1315251.17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423310.21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1315369.24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423824.25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1314892.80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424323.63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1314717.85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424529.30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1314511.08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425018.91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1314611.11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rPr>
                <w:lang w:val="en-US"/>
              </w:rPr>
            </w:pPr>
            <w:r w:rsidRPr="001F6AE8">
              <w:t>Объект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>ВЛ 110 кВ Белгород- Рудник №2,с отп. (Сооружение-воздушная линия электропередачи 110 кВ. "Рудник-Белгород-2")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Площадь, м</w:t>
            </w:r>
            <w:r w:rsidRPr="001F6AE8">
              <w:rPr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>1774044 кв.м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Система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pPr>
              <w:rPr>
                <w:lang w:val="en-US"/>
              </w:rPr>
            </w:pPr>
            <w:r w:rsidRPr="001F6AE8">
              <w:t>МСК-31 зона 1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Метод определения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>Аналитический</w:t>
            </w:r>
          </w:p>
        </w:tc>
      </w:tr>
    </w:tbl>
    <w:p w:rsidR="00350169" w:rsidRDefault="00350169" w:rsidP="00350169">
      <w:pPr>
        <w:jc w:val="center"/>
        <w:rPr>
          <w:b/>
        </w:rPr>
      </w:pPr>
    </w:p>
    <w:sectPr w:rsidR="00350169" w:rsidSect="00D038F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C3" w:rsidRDefault="001814C3">
      <w:r>
        <w:separator/>
      </w:r>
    </w:p>
  </w:endnote>
  <w:endnote w:type="continuationSeparator" w:id="0">
    <w:p w:rsidR="001814C3" w:rsidRDefault="001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C3" w:rsidRDefault="001814C3">
      <w:r>
        <w:separator/>
      </w:r>
    </w:p>
  </w:footnote>
  <w:footnote w:type="continuationSeparator" w:id="0">
    <w:p w:rsidR="001814C3" w:rsidRDefault="00181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6411A3" w:rsidRDefault="006411A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21B6"/>
    <w:multiLevelType w:val="hybridMultilevel"/>
    <w:tmpl w:val="0A62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C"/>
    <w:rsid w:val="00002C15"/>
    <w:rsid w:val="00070791"/>
    <w:rsid w:val="00092A34"/>
    <w:rsid w:val="000A0616"/>
    <w:rsid w:val="000B67A0"/>
    <w:rsid w:val="00115E1F"/>
    <w:rsid w:val="00120FCC"/>
    <w:rsid w:val="00143C2B"/>
    <w:rsid w:val="00164C39"/>
    <w:rsid w:val="00176D55"/>
    <w:rsid w:val="001814C3"/>
    <w:rsid w:val="001A214C"/>
    <w:rsid w:val="001B4537"/>
    <w:rsid w:val="001C794D"/>
    <w:rsid w:val="001D5771"/>
    <w:rsid w:val="001E5090"/>
    <w:rsid w:val="00200BA0"/>
    <w:rsid w:val="00205527"/>
    <w:rsid w:val="0024402E"/>
    <w:rsid w:val="00256503"/>
    <w:rsid w:val="0026036E"/>
    <w:rsid w:val="0026410C"/>
    <w:rsid w:val="00282249"/>
    <w:rsid w:val="00292066"/>
    <w:rsid w:val="002B3512"/>
    <w:rsid w:val="003077FF"/>
    <w:rsid w:val="00320AC0"/>
    <w:rsid w:val="00341206"/>
    <w:rsid w:val="00350169"/>
    <w:rsid w:val="003620B0"/>
    <w:rsid w:val="003A3CAF"/>
    <w:rsid w:val="003D5E3F"/>
    <w:rsid w:val="003F5262"/>
    <w:rsid w:val="00424420"/>
    <w:rsid w:val="00437A2D"/>
    <w:rsid w:val="004775AD"/>
    <w:rsid w:val="00486FFF"/>
    <w:rsid w:val="004B1729"/>
    <w:rsid w:val="004E2376"/>
    <w:rsid w:val="005623D0"/>
    <w:rsid w:val="00592B96"/>
    <w:rsid w:val="005A7B1D"/>
    <w:rsid w:val="005C186E"/>
    <w:rsid w:val="005C1D62"/>
    <w:rsid w:val="00604945"/>
    <w:rsid w:val="006102F3"/>
    <w:rsid w:val="006411A3"/>
    <w:rsid w:val="006414CE"/>
    <w:rsid w:val="00660862"/>
    <w:rsid w:val="006773D1"/>
    <w:rsid w:val="0068521E"/>
    <w:rsid w:val="006A79D8"/>
    <w:rsid w:val="006B09A7"/>
    <w:rsid w:val="006C184F"/>
    <w:rsid w:val="006F5845"/>
    <w:rsid w:val="00733592"/>
    <w:rsid w:val="00742D46"/>
    <w:rsid w:val="007835B0"/>
    <w:rsid w:val="00784E4B"/>
    <w:rsid w:val="007A76BE"/>
    <w:rsid w:val="007B0948"/>
    <w:rsid w:val="007B425E"/>
    <w:rsid w:val="007D3255"/>
    <w:rsid w:val="008021BC"/>
    <w:rsid w:val="00816025"/>
    <w:rsid w:val="00820743"/>
    <w:rsid w:val="008372EB"/>
    <w:rsid w:val="00854B8F"/>
    <w:rsid w:val="00874800"/>
    <w:rsid w:val="008968D8"/>
    <w:rsid w:val="00897BDD"/>
    <w:rsid w:val="008B4C42"/>
    <w:rsid w:val="008D6CD5"/>
    <w:rsid w:val="008E088A"/>
    <w:rsid w:val="008E5E07"/>
    <w:rsid w:val="00987D02"/>
    <w:rsid w:val="00991104"/>
    <w:rsid w:val="00991CB6"/>
    <w:rsid w:val="009E2655"/>
    <w:rsid w:val="009F70A2"/>
    <w:rsid w:val="00A12799"/>
    <w:rsid w:val="00A16C17"/>
    <w:rsid w:val="00A63014"/>
    <w:rsid w:val="00A74EA5"/>
    <w:rsid w:val="00A7685B"/>
    <w:rsid w:val="00A7755D"/>
    <w:rsid w:val="00AA777F"/>
    <w:rsid w:val="00AC4BB8"/>
    <w:rsid w:val="00AD058F"/>
    <w:rsid w:val="00AD7264"/>
    <w:rsid w:val="00AE5AFA"/>
    <w:rsid w:val="00AF74A0"/>
    <w:rsid w:val="00B1445F"/>
    <w:rsid w:val="00B16E7C"/>
    <w:rsid w:val="00B22D80"/>
    <w:rsid w:val="00B23F5F"/>
    <w:rsid w:val="00B4009C"/>
    <w:rsid w:val="00B5048C"/>
    <w:rsid w:val="00B6433C"/>
    <w:rsid w:val="00BB3359"/>
    <w:rsid w:val="00BD3B95"/>
    <w:rsid w:val="00BE0045"/>
    <w:rsid w:val="00BF3A9E"/>
    <w:rsid w:val="00C226F0"/>
    <w:rsid w:val="00C31EEC"/>
    <w:rsid w:val="00C33EF7"/>
    <w:rsid w:val="00CA7516"/>
    <w:rsid w:val="00CC2799"/>
    <w:rsid w:val="00D038F5"/>
    <w:rsid w:val="00D24D4B"/>
    <w:rsid w:val="00D25155"/>
    <w:rsid w:val="00D25902"/>
    <w:rsid w:val="00D32C09"/>
    <w:rsid w:val="00D400FD"/>
    <w:rsid w:val="00D40207"/>
    <w:rsid w:val="00DE73EA"/>
    <w:rsid w:val="00DF7689"/>
    <w:rsid w:val="00E14C8A"/>
    <w:rsid w:val="00E4379C"/>
    <w:rsid w:val="00E87564"/>
    <w:rsid w:val="00E92B09"/>
    <w:rsid w:val="00E94201"/>
    <w:rsid w:val="00E97B0E"/>
    <w:rsid w:val="00EC1780"/>
    <w:rsid w:val="00F511C6"/>
    <w:rsid w:val="00F732D9"/>
    <w:rsid w:val="00FA57E3"/>
    <w:rsid w:val="00FB6D84"/>
    <w:rsid w:val="00FB78BA"/>
    <w:rsid w:val="00FE20B9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9E8BA-3004-46DB-A9BB-9631F62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Александра Евгеньевна</dc:creator>
  <cp:lastModifiedBy>RePack by Diakov</cp:lastModifiedBy>
  <cp:revision>3</cp:revision>
  <cp:lastPrinted>2023-11-14T12:12:00Z</cp:lastPrinted>
  <dcterms:created xsi:type="dcterms:W3CDTF">2023-11-15T07:11:00Z</dcterms:created>
  <dcterms:modified xsi:type="dcterms:W3CDTF">2023-11-15T07:11:00Z</dcterms:modified>
</cp:coreProperties>
</file>